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D3" w:rsidRDefault="007A48D3" w:rsidP="00481D96">
      <w:pPr>
        <w:tabs>
          <w:tab w:val="center" w:pos="5078"/>
          <w:tab w:val="right" w:pos="10156"/>
        </w:tabs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1D96" w:rsidRPr="00481D96" w:rsidRDefault="00481D96" w:rsidP="00481D96">
      <w:pPr>
        <w:tabs>
          <w:tab w:val="center" w:pos="5078"/>
          <w:tab w:val="right" w:pos="10156"/>
        </w:tabs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1D9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Пользуйтесь сервисом</w:t>
      </w:r>
    </w:p>
    <w:p w:rsidR="00481D96" w:rsidRPr="00481D96" w:rsidRDefault="00481D96" w:rsidP="00481D96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76FD">
        <w:rPr>
          <w:b/>
          <w:sz w:val="28"/>
          <w:szCs w:val="28"/>
        </w:rPr>
        <w:t>«Личный кабинет налогоплательщика для физических лиц»</w:t>
      </w:r>
    </w:p>
    <w:p w:rsidR="00481D96" w:rsidRDefault="00481D96" w:rsidP="00AD7628">
      <w:pPr>
        <w:jc w:val="center"/>
      </w:pPr>
      <w:r w:rsidRPr="00481D9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сайте ФНС России </w:t>
      </w:r>
      <w:hyperlink r:id="rId6" w:history="1">
        <w:r w:rsidRPr="00481D96">
          <w:rPr>
            <w:rStyle w:val="a3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www.nalog.</w:t>
        </w:r>
        <w:proofErr w:type="spellStart"/>
        <w:r w:rsidRPr="00481D96">
          <w:rPr>
            <w:rStyle w:val="a3"/>
            <w:b/>
            <w:sz w:val="28"/>
            <w:szCs w:val="2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gov</w:t>
        </w:r>
        <w:proofErr w:type="spellEnd"/>
        <w:r w:rsidRPr="00481D96">
          <w:rPr>
            <w:rStyle w:val="a3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proofErr w:type="spellStart"/>
        <w:r w:rsidRPr="00481D96">
          <w:rPr>
            <w:rStyle w:val="a3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ru</w:t>
        </w:r>
        <w:proofErr w:type="spellEnd"/>
      </w:hyperlink>
      <w:r>
        <w:rPr>
          <w:noProof/>
        </w:rPr>
        <w:drawing>
          <wp:inline distT="0" distB="0" distL="0" distR="0" wp14:anchorId="3D700093" wp14:editId="0CD2D4F5">
            <wp:extent cx="5495925" cy="2562225"/>
            <wp:effectExtent l="0" t="0" r="9525" b="9525"/>
            <wp:docPr id="1" name="Рисунок 1" descr="2024-04-04_10-05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04-04_10-05-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96" w:rsidRPr="004576FD" w:rsidRDefault="00481D96" w:rsidP="00481D96">
      <w:pPr>
        <w:tabs>
          <w:tab w:val="left" w:pos="620"/>
        </w:tabs>
        <w:ind w:left="180" w:firstLine="540"/>
        <w:jc w:val="both"/>
      </w:pPr>
      <w:r w:rsidRPr="004576FD">
        <w:t xml:space="preserve">Для входа в Личный кабинет на главной странице сайта ФНС России </w:t>
      </w:r>
      <w:hyperlink r:id="rId8" w:history="1">
        <w:r w:rsidRPr="004576FD">
          <w:rPr>
            <w:rStyle w:val="a3"/>
          </w:rPr>
          <w:t>www.nalog.gov.ru</w:t>
        </w:r>
      </w:hyperlink>
      <w:r w:rsidRPr="004576FD">
        <w:t xml:space="preserve"> нужно выбрать раздел «Физические лица» далее «Личный кабинет»</w:t>
      </w:r>
    </w:p>
    <w:p w:rsidR="00481D96" w:rsidRDefault="00481D96" w:rsidP="007A48D3">
      <w:pPr>
        <w:ind w:left="709"/>
      </w:pPr>
      <w:r>
        <w:rPr>
          <w:noProof/>
          <w:sz w:val="36"/>
          <w:szCs w:val="36"/>
        </w:rPr>
        <w:drawing>
          <wp:inline distT="0" distB="0" distL="0" distR="0">
            <wp:extent cx="5610225" cy="2295525"/>
            <wp:effectExtent l="0" t="0" r="9525" b="9525"/>
            <wp:docPr id="2" name="Рисунок 2" descr="2024-04-04_10-08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-04-04_10-08-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245D" w:rsidRDefault="00481D96" w:rsidP="00481D96">
      <w:pPr>
        <w:tabs>
          <w:tab w:val="left" w:pos="620"/>
        </w:tabs>
        <w:ind w:left="180" w:firstLine="540"/>
        <w:jc w:val="both"/>
        <w:rPr>
          <w:b/>
          <w:sz w:val="26"/>
          <w:szCs w:val="26"/>
        </w:rPr>
      </w:pPr>
      <w:r w:rsidRPr="004576FD">
        <w:rPr>
          <w:b/>
        </w:rPr>
        <w:t xml:space="preserve"> </w:t>
      </w:r>
      <w:r w:rsidRPr="007A48D3">
        <w:rPr>
          <w:b/>
          <w:sz w:val="26"/>
          <w:szCs w:val="26"/>
        </w:rPr>
        <w:t xml:space="preserve">Пользователи, имеющие учетную запись Единого портала </w:t>
      </w:r>
      <w:r w:rsidRPr="007A48D3">
        <w:rPr>
          <w:b/>
          <w:sz w:val="26"/>
          <w:szCs w:val="26"/>
          <w:u w:val="single"/>
        </w:rPr>
        <w:t>Госуслуг</w:t>
      </w:r>
      <w:r w:rsidRPr="007A48D3">
        <w:rPr>
          <w:b/>
          <w:sz w:val="26"/>
          <w:szCs w:val="26"/>
        </w:rPr>
        <w:t xml:space="preserve"> (ЕСИА), могут авторизоваться в сервисе «Личный кабинет налогоплательщика для физических лиц» без посещения налоговой инспекции</w:t>
      </w:r>
      <w:r w:rsidR="007A48D3">
        <w:rPr>
          <w:b/>
          <w:sz w:val="26"/>
          <w:szCs w:val="26"/>
        </w:rPr>
        <w:t xml:space="preserve">. </w:t>
      </w:r>
    </w:p>
    <w:p w:rsidR="00CA245D" w:rsidRDefault="00CA245D" w:rsidP="00481D96">
      <w:pPr>
        <w:tabs>
          <w:tab w:val="left" w:pos="620"/>
        </w:tabs>
        <w:ind w:left="180" w:firstLine="54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53EA4" wp14:editId="7250F5E3">
                <wp:simplePos x="0" y="0"/>
                <wp:positionH relativeFrom="column">
                  <wp:posOffset>5984240</wp:posOffset>
                </wp:positionH>
                <wp:positionV relativeFrom="paragraph">
                  <wp:posOffset>86360</wp:posOffset>
                </wp:positionV>
                <wp:extent cx="495300" cy="57150"/>
                <wp:effectExtent l="0" t="19050" r="38100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57150"/>
                        </a:xfrm>
                        <a:prstGeom prst="rightArrow">
                          <a:avLst>
                            <a:gd name="adj1" fmla="val 0"/>
                            <a:gd name="adj2" fmla="val 1100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45D" w:rsidRDefault="00CA245D" w:rsidP="00CA24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53E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left:0;text-align:left;margin-left:471.2pt;margin-top:6.8pt;width:39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" adj="18858,10800" fillcolor="#4f81bd [3204]" strokecolor="#243f60 [1604]" strokeweight="2pt">
                <v:textbox>
                  <w:txbxContent>
                    <w:p w:rsidR="00CA245D" w:rsidRDefault="00CA245D" w:rsidP="00CA24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48D3">
        <w:rPr>
          <w:b/>
          <w:sz w:val="26"/>
          <w:szCs w:val="26"/>
        </w:rPr>
        <w:t xml:space="preserve">Для этого </w:t>
      </w:r>
      <w:r>
        <w:rPr>
          <w:b/>
          <w:sz w:val="26"/>
          <w:szCs w:val="26"/>
        </w:rPr>
        <w:t>необходимо пройти по</w:t>
      </w:r>
      <w:r w:rsidR="007A48D3">
        <w:rPr>
          <w:b/>
          <w:sz w:val="26"/>
          <w:szCs w:val="26"/>
        </w:rPr>
        <w:t xml:space="preserve"> строке </w:t>
      </w:r>
      <w:r>
        <w:rPr>
          <w:b/>
          <w:sz w:val="26"/>
          <w:szCs w:val="26"/>
        </w:rPr>
        <w:t>«Войти через Госуслуги (</w:t>
      </w:r>
      <w:r w:rsidR="007A48D3">
        <w:rPr>
          <w:b/>
          <w:sz w:val="26"/>
          <w:szCs w:val="26"/>
        </w:rPr>
        <w:t>ЕСИА</w:t>
      </w:r>
      <w:r>
        <w:rPr>
          <w:b/>
          <w:sz w:val="26"/>
          <w:szCs w:val="26"/>
        </w:rPr>
        <w:t xml:space="preserve">) </w:t>
      </w:r>
    </w:p>
    <w:p w:rsidR="00481D96" w:rsidRPr="007A48D3" w:rsidRDefault="00CA245D" w:rsidP="00481D96">
      <w:pPr>
        <w:tabs>
          <w:tab w:val="left" w:pos="620"/>
        </w:tabs>
        <w:ind w:left="180"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ввести логин и пароль </w:t>
      </w:r>
      <w:r w:rsidR="00EB5420">
        <w:rPr>
          <w:b/>
          <w:sz w:val="26"/>
          <w:szCs w:val="26"/>
        </w:rPr>
        <w:t xml:space="preserve">для сайта </w:t>
      </w:r>
      <w:r w:rsidRPr="00CA245D">
        <w:rPr>
          <w:b/>
          <w:sz w:val="26"/>
          <w:szCs w:val="26"/>
          <w:u w:val="single"/>
        </w:rPr>
        <w:t>Госуслуг</w:t>
      </w:r>
      <w:r>
        <w:rPr>
          <w:b/>
          <w:sz w:val="26"/>
          <w:szCs w:val="26"/>
        </w:rPr>
        <w:t>.</w:t>
      </w:r>
      <w:r w:rsidR="00EB5420">
        <w:rPr>
          <w:b/>
          <w:sz w:val="26"/>
          <w:szCs w:val="26"/>
        </w:rPr>
        <w:t xml:space="preserve"> </w:t>
      </w:r>
    </w:p>
    <w:p w:rsidR="00481D96" w:rsidRPr="00E84405" w:rsidRDefault="00481D96" w:rsidP="00481D96">
      <w:pPr>
        <w:ind w:firstLine="720"/>
        <w:jc w:val="both"/>
        <w:rPr>
          <w:u w:val="single"/>
        </w:rPr>
      </w:pPr>
      <w:r w:rsidRPr="00E84405">
        <w:rPr>
          <w:u w:val="single"/>
        </w:rPr>
        <w:t>Сервис позволяет: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 xml:space="preserve"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 xml:space="preserve">контролировать состояние единого налогового счета; получать и распечатывать налоговые уведомления и квитанции на уплату налоговых платежей;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 xml:space="preserve">оплачивать налоговую задолженность и налоговые платежи;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заполнять и направлять декларации по налогу на доходы физических лиц</w:t>
      </w:r>
      <w:r w:rsidR="007A48D3">
        <w:t xml:space="preserve"> (</w:t>
      </w:r>
      <w:r w:rsidRPr="004576FD">
        <w:t>3-НДФЛ</w:t>
      </w:r>
      <w:r w:rsidR="007A48D3">
        <w:t>)</w:t>
      </w:r>
      <w:r w:rsidRPr="004576FD">
        <w:t xml:space="preserve">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получать сведения о доходах физических лиц формы 2-НДФЛ;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получать сведения о банковских счетах физических лиц;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в любое удобное время бесплатно скачать электронное свидетельство о постановке на учет физического лица, подписанное усиленной квалифицированной электронной подписью;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обращаться в налоговые органы без личного визита в налоговую инспекцию.</w:t>
      </w:r>
    </w:p>
    <w:p w:rsidR="00481D96" w:rsidRPr="004576FD" w:rsidRDefault="00481D96" w:rsidP="007A48D3">
      <w:pPr>
        <w:ind w:firstLine="720"/>
        <w:jc w:val="center"/>
      </w:pPr>
      <w:r w:rsidRPr="004576FD">
        <w:t>Экономьте свое время, пользуйтесь возможностями</w:t>
      </w:r>
    </w:p>
    <w:p w:rsidR="00481D96" w:rsidRPr="004576FD" w:rsidRDefault="00481D96" w:rsidP="007A48D3">
      <w:pPr>
        <w:ind w:firstLine="720"/>
        <w:jc w:val="center"/>
      </w:pPr>
      <w:r w:rsidRPr="004576FD">
        <w:t xml:space="preserve">Интернет - сервисов сайта ФНС России </w:t>
      </w:r>
      <w:hyperlink r:id="rId10" w:history="1">
        <w:r w:rsidRPr="004576FD">
          <w:rPr>
            <w:rStyle w:val="a3"/>
            <w:b/>
          </w:rPr>
          <w:t>www.nalog.</w:t>
        </w:r>
        <w:proofErr w:type="spellStart"/>
        <w:r w:rsidRPr="004576FD">
          <w:rPr>
            <w:rStyle w:val="a3"/>
            <w:b/>
            <w:lang w:val="en-US"/>
          </w:rPr>
          <w:t>gov</w:t>
        </w:r>
        <w:proofErr w:type="spellEnd"/>
        <w:r w:rsidRPr="004576FD">
          <w:rPr>
            <w:rStyle w:val="a3"/>
            <w:b/>
          </w:rPr>
          <w:t>.</w:t>
        </w:r>
        <w:proofErr w:type="spellStart"/>
        <w:r w:rsidRPr="004576FD">
          <w:rPr>
            <w:rStyle w:val="a3"/>
            <w:b/>
          </w:rPr>
          <w:t>ru</w:t>
        </w:r>
        <w:proofErr w:type="spellEnd"/>
      </w:hyperlink>
      <w:r w:rsidRPr="004576FD">
        <w:rPr>
          <w:b/>
        </w:rPr>
        <w:t>.</w:t>
      </w:r>
    </w:p>
    <w:p w:rsidR="00334AE4" w:rsidRPr="00481D96" w:rsidRDefault="00481D96" w:rsidP="00CA245D">
      <w:pPr>
        <w:jc w:val="center"/>
      </w:pPr>
      <w:r w:rsidRPr="004576FD">
        <w:t>Будьте в курсе всех налоговых событий, не выходя из дома!</w:t>
      </w:r>
    </w:p>
    <w:sectPr w:rsidR="00334AE4" w:rsidRPr="00481D96" w:rsidSect="007A48D3">
      <w:pgSz w:w="11906" w:h="16838"/>
      <w:pgMar w:top="284" w:right="850" w:bottom="568" w:left="85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0FF4"/>
    <w:multiLevelType w:val="hybridMultilevel"/>
    <w:tmpl w:val="5630C18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ED"/>
    <w:rsid w:val="00334AE4"/>
    <w:rsid w:val="00481D96"/>
    <w:rsid w:val="005639BF"/>
    <w:rsid w:val="007A48D3"/>
    <w:rsid w:val="008C17D5"/>
    <w:rsid w:val="00AD7628"/>
    <w:rsid w:val="00B20FED"/>
    <w:rsid w:val="00B7044F"/>
    <w:rsid w:val="00CA245D"/>
    <w:rsid w:val="00D81C44"/>
    <w:rsid w:val="00EB5420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4FA60-5611-4F50-AD1F-F954DA94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D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log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B97C-8F38-4F94-86FD-61F560EC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Жанна Викторовна</dc:creator>
  <cp:lastModifiedBy>Пользователь</cp:lastModifiedBy>
  <cp:revision>2</cp:revision>
  <cp:lastPrinted>2024-04-05T09:00:00Z</cp:lastPrinted>
  <dcterms:created xsi:type="dcterms:W3CDTF">2024-08-16T04:34:00Z</dcterms:created>
  <dcterms:modified xsi:type="dcterms:W3CDTF">2024-08-16T04:34:00Z</dcterms:modified>
</cp:coreProperties>
</file>