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287" w:rsidRDefault="00F51287" w:rsidP="00947388">
      <w:pPr>
        <w:pStyle w:val="a4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  <w:shd w:val="clear" w:color="auto" w:fill="FFFFFF"/>
        </w:rPr>
      </w:pPr>
      <w:bookmarkStart w:id="0" w:name="_GoBack"/>
      <w:bookmarkEnd w:id="0"/>
    </w:p>
    <w:p w:rsidR="00F51287" w:rsidRDefault="00F51287" w:rsidP="00947388">
      <w:pPr>
        <w:pStyle w:val="a4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  <w:shd w:val="clear" w:color="auto" w:fill="FFFFFF"/>
        </w:rPr>
      </w:pPr>
    </w:p>
    <w:p w:rsidR="00F51287" w:rsidRPr="003F1BF5" w:rsidRDefault="00F51287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  <w:sz w:val="32"/>
          <w:szCs w:val="32"/>
        </w:rPr>
      </w:pPr>
      <w:r w:rsidRPr="003F1BF5">
        <w:rPr>
          <w:rStyle w:val="a5"/>
          <w:rFonts w:cs="Tahoma"/>
          <w:color w:val="333333"/>
          <w:sz w:val="32"/>
          <w:szCs w:val="32"/>
        </w:rPr>
        <w:t>КАМАРЧАГСКИЙ СЕЛЬСКИЙ СОВЕТ ДЕПУТАТОВ</w:t>
      </w:r>
    </w:p>
    <w:p w:rsidR="00F51287" w:rsidRPr="003F1BF5" w:rsidRDefault="00F51287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  <w:sz w:val="32"/>
          <w:szCs w:val="32"/>
        </w:rPr>
      </w:pPr>
      <w:r w:rsidRPr="003F1BF5">
        <w:rPr>
          <w:rStyle w:val="a5"/>
          <w:rFonts w:cs="Tahoma"/>
          <w:color w:val="333333"/>
          <w:sz w:val="32"/>
          <w:szCs w:val="32"/>
        </w:rPr>
        <w:t>МАНСКОГО РАЙОНА КРАСНОЯРСКОГО КРАЯ</w:t>
      </w:r>
    </w:p>
    <w:p w:rsidR="00F51287" w:rsidRPr="003F1BF5" w:rsidRDefault="00F51287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  <w:sz w:val="32"/>
          <w:szCs w:val="32"/>
        </w:rPr>
      </w:pPr>
    </w:p>
    <w:p w:rsidR="00F51287" w:rsidRDefault="00F51287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  <w:sz w:val="32"/>
          <w:szCs w:val="32"/>
        </w:rPr>
      </w:pPr>
      <w:r w:rsidRPr="003F1BF5">
        <w:rPr>
          <w:rStyle w:val="a5"/>
          <w:rFonts w:cs="Tahoma"/>
          <w:color w:val="333333"/>
          <w:sz w:val="32"/>
          <w:szCs w:val="32"/>
        </w:rPr>
        <w:t>РЕШЕНИЕ</w:t>
      </w:r>
    </w:p>
    <w:p w:rsidR="003F1BF5" w:rsidRPr="003F1BF5" w:rsidRDefault="003F1BF5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  <w:sz w:val="32"/>
          <w:szCs w:val="32"/>
        </w:rPr>
      </w:pPr>
    </w:p>
    <w:p w:rsidR="00161923" w:rsidRDefault="00161923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</w:rPr>
      </w:pPr>
    </w:p>
    <w:p w:rsidR="00161923" w:rsidRPr="003F1BF5" w:rsidRDefault="00161923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b w:val="0"/>
          <w:color w:val="333333"/>
          <w:sz w:val="28"/>
          <w:szCs w:val="28"/>
        </w:rPr>
      </w:pPr>
      <w:r w:rsidRPr="003F1BF5">
        <w:rPr>
          <w:rStyle w:val="a5"/>
          <w:rFonts w:cs="Tahoma"/>
          <w:b w:val="0"/>
          <w:color w:val="333333"/>
        </w:rPr>
        <w:t xml:space="preserve">   </w:t>
      </w:r>
      <w:r w:rsidRPr="003F1BF5"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 w:rsidR="003F1BF5" w:rsidRPr="003F1BF5">
        <w:rPr>
          <w:rStyle w:val="a5"/>
          <w:rFonts w:cs="Tahoma"/>
          <w:b w:val="0"/>
          <w:color w:val="333333"/>
          <w:sz w:val="28"/>
          <w:szCs w:val="28"/>
        </w:rPr>
        <w:t>22 декабря</w:t>
      </w:r>
      <w:r w:rsidRPr="003F1BF5">
        <w:rPr>
          <w:rStyle w:val="a5"/>
          <w:rFonts w:cs="Tahoma"/>
          <w:b w:val="0"/>
          <w:color w:val="333333"/>
          <w:sz w:val="28"/>
          <w:szCs w:val="28"/>
        </w:rPr>
        <w:t xml:space="preserve"> 2022г.  </w:t>
      </w:r>
      <w:r w:rsidR="003F1BF5">
        <w:rPr>
          <w:rStyle w:val="a5"/>
          <w:rFonts w:cs="Tahoma"/>
          <w:b w:val="0"/>
          <w:color w:val="333333"/>
          <w:sz w:val="28"/>
          <w:szCs w:val="28"/>
        </w:rPr>
        <w:t xml:space="preserve">      </w:t>
      </w:r>
      <w:r w:rsidRPr="003F1BF5">
        <w:rPr>
          <w:rStyle w:val="a5"/>
          <w:rFonts w:cs="Tahoma"/>
          <w:b w:val="0"/>
          <w:color w:val="333333"/>
          <w:sz w:val="28"/>
          <w:szCs w:val="28"/>
        </w:rPr>
        <w:t xml:space="preserve">      </w:t>
      </w:r>
      <w:proofErr w:type="spellStart"/>
      <w:r w:rsidRPr="003F1BF5">
        <w:rPr>
          <w:rStyle w:val="a5"/>
          <w:rFonts w:cs="Tahoma"/>
          <w:b w:val="0"/>
          <w:color w:val="333333"/>
          <w:sz w:val="28"/>
          <w:szCs w:val="28"/>
        </w:rPr>
        <w:t>п.Камарчага</w:t>
      </w:r>
      <w:proofErr w:type="spellEnd"/>
      <w:r w:rsidRPr="003F1BF5">
        <w:rPr>
          <w:rStyle w:val="a5"/>
          <w:rFonts w:cs="Tahoma"/>
          <w:b w:val="0"/>
          <w:color w:val="333333"/>
          <w:sz w:val="28"/>
          <w:szCs w:val="28"/>
        </w:rPr>
        <w:t xml:space="preserve"> </w:t>
      </w:r>
      <w:r w:rsidR="003F1BF5">
        <w:rPr>
          <w:rStyle w:val="a5"/>
          <w:rFonts w:cs="Tahoma"/>
          <w:b w:val="0"/>
          <w:color w:val="333333"/>
          <w:sz w:val="28"/>
          <w:szCs w:val="28"/>
        </w:rPr>
        <w:t xml:space="preserve">         </w:t>
      </w:r>
      <w:r w:rsidRPr="003F1BF5">
        <w:rPr>
          <w:rStyle w:val="a5"/>
          <w:rFonts w:cs="Tahoma"/>
          <w:b w:val="0"/>
          <w:color w:val="333333"/>
          <w:sz w:val="28"/>
          <w:szCs w:val="28"/>
        </w:rPr>
        <w:t xml:space="preserve">                   №</w:t>
      </w:r>
      <w:r w:rsidR="003F1BF5" w:rsidRPr="003F1BF5">
        <w:rPr>
          <w:rStyle w:val="a5"/>
          <w:rFonts w:cs="Tahoma"/>
          <w:b w:val="0"/>
          <w:color w:val="333333"/>
          <w:sz w:val="28"/>
          <w:szCs w:val="28"/>
        </w:rPr>
        <w:t>36-103р</w:t>
      </w:r>
    </w:p>
    <w:p w:rsidR="00161923" w:rsidRPr="003F1BF5" w:rsidRDefault="00161923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b w:val="0"/>
          <w:color w:val="333333"/>
        </w:rPr>
      </w:pPr>
    </w:p>
    <w:p w:rsidR="00161923" w:rsidRDefault="00161923" w:rsidP="00F51287">
      <w:pPr>
        <w:pStyle w:val="a4"/>
        <w:shd w:val="clear" w:color="auto" w:fill="FFFFFF"/>
        <w:spacing w:before="0" w:beforeAutospacing="0" w:after="0" w:afterAutospacing="0"/>
        <w:jc w:val="center"/>
        <w:rPr>
          <w:rStyle w:val="a5"/>
          <w:rFonts w:cs="Tahoma"/>
          <w:color w:val="333333"/>
        </w:rPr>
      </w:pPr>
    </w:p>
    <w:p w:rsidR="00161923" w:rsidRPr="003F1BF5" w:rsidRDefault="00161923" w:rsidP="00161923">
      <w:pPr>
        <w:pStyle w:val="a6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1BF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О внесении </w:t>
      </w:r>
      <w:proofErr w:type="gramStart"/>
      <w:r w:rsidRPr="003F1BF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изменений  в</w:t>
      </w:r>
      <w:proofErr w:type="gramEnd"/>
      <w:r w:rsidRPr="003F1BF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решение </w:t>
      </w:r>
      <w:proofErr w:type="spellStart"/>
      <w:r w:rsidRPr="003F1BF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>Камарчагского</w:t>
      </w:r>
      <w:proofErr w:type="spellEnd"/>
      <w:r w:rsidRPr="003F1BF5">
        <w:rPr>
          <w:rStyle w:val="a5"/>
          <w:rFonts w:ascii="Times New Roman" w:hAnsi="Times New Roman" w:cs="Times New Roman"/>
          <w:b w:val="0"/>
          <w:color w:val="333333"/>
          <w:sz w:val="24"/>
          <w:szCs w:val="24"/>
        </w:rPr>
        <w:t xml:space="preserve"> сельского Совета депутатов от 06.06.2016 №12-38р «</w:t>
      </w:r>
      <w:r w:rsidRPr="003F1BF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 утверждении Положения о порядке и условиях приватизации муниципального имущества на территории </w:t>
      </w:r>
      <w:proofErr w:type="spellStart"/>
      <w:r w:rsidRPr="003F1BF5">
        <w:rPr>
          <w:rFonts w:ascii="Times New Roman" w:eastAsia="Times New Roman" w:hAnsi="Times New Roman" w:cs="Times New Roman"/>
          <w:bCs/>
          <w:sz w:val="24"/>
          <w:szCs w:val="24"/>
        </w:rPr>
        <w:t>Камарчагского</w:t>
      </w:r>
      <w:proofErr w:type="spellEnd"/>
      <w:r w:rsidRPr="003F1BF5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сельсовета</w:t>
      </w:r>
    </w:p>
    <w:p w:rsidR="00161923" w:rsidRPr="003F1BF5" w:rsidRDefault="00161923" w:rsidP="00F51287">
      <w:pPr>
        <w:pStyle w:val="a4"/>
        <w:shd w:val="clear" w:color="auto" w:fill="FFFFFF"/>
        <w:spacing w:before="120" w:beforeAutospacing="0" w:after="120" w:afterAutospacing="0"/>
        <w:jc w:val="both"/>
        <w:rPr>
          <w:rStyle w:val="a5"/>
          <w:b w:val="0"/>
          <w:color w:val="333333"/>
        </w:rPr>
      </w:pPr>
    </w:p>
    <w:p w:rsidR="00F51287" w:rsidRPr="003F1BF5" w:rsidRDefault="00F51287" w:rsidP="00F51287">
      <w:pPr>
        <w:pStyle w:val="a4"/>
        <w:shd w:val="clear" w:color="auto" w:fill="FFFFFF"/>
        <w:spacing w:before="120" w:beforeAutospacing="0" w:after="120" w:afterAutospacing="0"/>
        <w:jc w:val="both"/>
        <w:rPr>
          <w:color w:val="333333"/>
        </w:rPr>
      </w:pPr>
      <w:r w:rsidRPr="003F1BF5">
        <w:rPr>
          <w:rStyle w:val="a5"/>
          <w:b w:val="0"/>
          <w:color w:val="333333"/>
        </w:rPr>
        <w:t xml:space="preserve">В соответствии Федеральным законом от 06.10.2003 № 131-ФЗ «Об общих принципах организации местного самоуправления в Российской Федерации», Федеральным законом от 21.12.2013 года №178-ФЗ «О приватизации государственного и муниципального имущества», руководствуясь Уставом </w:t>
      </w:r>
      <w:proofErr w:type="spellStart"/>
      <w:r w:rsidR="00161923" w:rsidRPr="003F1BF5">
        <w:rPr>
          <w:rStyle w:val="a5"/>
          <w:b w:val="0"/>
          <w:color w:val="333333"/>
        </w:rPr>
        <w:t>Камарчагского</w:t>
      </w:r>
      <w:proofErr w:type="spellEnd"/>
      <w:r w:rsidRPr="003F1BF5">
        <w:rPr>
          <w:rStyle w:val="a5"/>
          <w:b w:val="0"/>
          <w:color w:val="333333"/>
        </w:rPr>
        <w:t xml:space="preserve"> сельсовета, </w:t>
      </w:r>
      <w:proofErr w:type="spellStart"/>
      <w:proofErr w:type="gramStart"/>
      <w:r w:rsidR="00161923" w:rsidRPr="003F1BF5">
        <w:rPr>
          <w:rStyle w:val="a5"/>
          <w:b w:val="0"/>
          <w:color w:val="333333"/>
        </w:rPr>
        <w:t>Камарчагский</w:t>
      </w:r>
      <w:proofErr w:type="spellEnd"/>
      <w:r w:rsidR="00161923" w:rsidRPr="003F1BF5">
        <w:rPr>
          <w:rStyle w:val="a5"/>
          <w:b w:val="0"/>
          <w:color w:val="333333"/>
        </w:rPr>
        <w:t xml:space="preserve"> </w:t>
      </w:r>
      <w:r w:rsidRPr="003F1BF5">
        <w:rPr>
          <w:rStyle w:val="a5"/>
          <w:b w:val="0"/>
          <w:color w:val="333333"/>
        </w:rPr>
        <w:t xml:space="preserve"> сельский</w:t>
      </w:r>
      <w:proofErr w:type="gramEnd"/>
      <w:r w:rsidRPr="003F1BF5">
        <w:rPr>
          <w:rStyle w:val="a5"/>
          <w:b w:val="0"/>
          <w:color w:val="333333"/>
        </w:rPr>
        <w:t xml:space="preserve"> Совет депутатов</w:t>
      </w:r>
      <w:r w:rsidR="003F1BF5">
        <w:rPr>
          <w:rStyle w:val="a5"/>
          <w:b w:val="0"/>
          <w:color w:val="333333"/>
        </w:rPr>
        <w:t xml:space="preserve"> </w:t>
      </w:r>
      <w:r w:rsidRPr="003F1BF5">
        <w:rPr>
          <w:rStyle w:val="a5"/>
          <w:color w:val="333333"/>
        </w:rPr>
        <w:t>РЕШИЛ:</w:t>
      </w:r>
    </w:p>
    <w:p w:rsidR="008257AF" w:rsidRPr="003F1BF5" w:rsidRDefault="00F51287" w:rsidP="008257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F1BF5">
        <w:rPr>
          <w:b/>
          <w:color w:val="333333"/>
        </w:rPr>
        <w:t>1.</w:t>
      </w:r>
      <w:r w:rsidRPr="003F1BF5">
        <w:rPr>
          <w:color w:val="333333"/>
        </w:rPr>
        <w:t xml:space="preserve"> Внести следующие изменения в Положение о порядке и условиях приватизации м</w:t>
      </w:r>
      <w:r w:rsidR="00161923" w:rsidRPr="003F1BF5">
        <w:rPr>
          <w:color w:val="333333"/>
        </w:rPr>
        <w:t xml:space="preserve">униципального имущества на </w:t>
      </w:r>
      <w:proofErr w:type="gramStart"/>
      <w:r w:rsidR="00161923" w:rsidRPr="003F1BF5">
        <w:rPr>
          <w:color w:val="333333"/>
        </w:rPr>
        <w:t xml:space="preserve">территории </w:t>
      </w:r>
      <w:r w:rsidRPr="003F1BF5">
        <w:rPr>
          <w:color w:val="333333"/>
        </w:rPr>
        <w:t xml:space="preserve"> </w:t>
      </w:r>
      <w:proofErr w:type="spellStart"/>
      <w:r w:rsidR="00161923" w:rsidRPr="003F1BF5">
        <w:rPr>
          <w:color w:val="333333"/>
        </w:rPr>
        <w:t>Камарчагского</w:t>
      </w:r>
      <w:proofErr w:type="spellEnd"/>
      <w:proofErr w:type="gramEnd"/>
      <w:r w:rsidRPr="003F1BF5">
        <w:rPr>
          <w:color w:val="333333"/>
        </w:rPr>
        <w:t xml:space="preserve"> сельсовет</w:t>
      </w:r>
      <w:r w:rsidR="00161923" w:rsidRPr="003F1BF5">
        <w:rPr>
          <w:color w:val="333333"/>
        </w:rPr>
        <w:t>а</w:t>
      </w:r>
      <w:r w:rsidRPr="003F1BF5">
        <w:rPr>
          <w:color w:val="333333"/>
        </w:rPr>
        <w:t xml:space="preserve">, утвержденное Решением </w:t>
      </w:r>
      <w:proofErr w:type="spellStart"/>
      <w:r w:rsidR="00161923" w:rsidRPr="003F1BF5">
        <w:rPr>
          <w:color w:val="333333"/>
        </w:rPr>
        <w:t>Камарчагского</w:t>
      </w:r>
      <w:proofErr w:type="spellEnd"/>
      <w:r w:rsidRPr="003F1BF5">
        <w:rPr>
          <w:color w:val="333333"/>
        </w:rPr>
        <w:t xml:space="preserve"> сельского </w:t>
      </w:r>
      <w:r w:rsidR="00161923" w:rsidRPr="003F1BF5">
        <w:rPr>
          <w:color w:val="333333"/>
        </w:rPr>
        <w:t>С</w:t>
      </w:r>
      <w:r w:rsidRPr="003F1BF5">
        <w:rPr>
          <w:color w:val="333333"/>
        </w:rPr>
        <w:t xml:space="preserve">овета депутатов </w:t>
      </w:r>
      <w:r w:rsidR="00161923" w:rsidRPr="003F1BF5">
        <w:rPr>
          <w:color w:val="333333"/>
        </w:rPr>
        <w:t>от 06</w:t>
      </w:r>
      <w:r w:rsidRPr="003F1BF5">
        <w:rPr>
          <w:color w:val="333333"/>
        </w:rPr>
        <w:t>.0</w:t>
      </w:r>
      <w:r w:rsidR="00161923" w:rsidRPr="003F1BF5">
        <w:rPr>
          <w:color w:val="333333"/>
        </w:rPr>
        <w:t>6</w:t>
      </w:r>
      <w:r w:rsidRPr="003F1BF5">
        <w:rPr>
          <w:color w:val="333333"/>
        </w:rPr>
        <w:t xml:space="preserve">.2016 № </w:t>
      </w:r>
      <w:r w:rsidR="00161923" w:rsidRPr="003F1BF5">
        <w:rPr>
          <w:color w:val="333333"/>
        </w:rPr>
        <w:t>12</w:t>
      </w:r>
      <w:r w:rsidRPr="003F1BF5">
        <w:rPr>
          <w:color w:val="333333"/>
        </w:rPr>
        <w:t>-</w:t>
      </w:r>
      <w:r w:rsidR="00161923" w:rsidRPr="003F1BF5">
        <w:rPr>
          <w:color w:val="333333"/>
        </w:rPr>
        <w:t>38р</w:t>
      </w:r>
      <w:r w:rsidRPr="003F1BF5">
        <w:rPr>
          <w:color w:val="333333"/>
        </w:rPr>
        <w:t xml:space="preserve"> (далее-Положение):</w:t>
      </w:r>
    </w:p>
    <w:p w:rsidR="00947388" w:rsidRPr="003F1BF5" w:rsidRDefault="00161923" w:rsidP="008257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F1BF5">
        <w:rPr>
          <w:b/>
          <w:color w:val="333333"/>
        </w:rPr>
        <w:t>1.1</w:t>
      </w:r>
      <w:r w:rsidRPr="003F1BF5">
        <w:rPr>
          <w:color w:val="333333"/>
        </w:rPr>
        <w:t xml:space="preserve">. </w:t>
      </w:r>
      <w:r w:rsidR="00947388" w:rsidRPr="003F1BF5">
        <w:rPr>
          <w:b/>
          <w:color w:val="22272F"/>
          <w:shd w:val="clear" w:color="auto" w:fill="FFFFFF"/>
        </w:rPr>
        <w:t>П.1</w:t>
      </w:r>
      <w:r w:rsidR="003512F5">
        <w:rPr>
          <w:b/>
          <w:color w:val="22272F"/>
          <w:shd w:val="clear" w:color="auto" w:fill="FFFFFF"/>
        </w:rPr>
        <w:t>.</w:t>
      </w:r>
      <w:r w:rsidR="00947388" w:rsidRPr="003F1BF5">
        <w:rPr>
          <w:b/>
          <w:color w:val="22272F"/>
          <w:shd w:val="clear" w:color="auto" w:fill="FFFFFF"/>
        </w:rPr>
        <w:t xml:space="preserve">6. </w:t>
      </w:r>
      <w:r w:rsidR="00947388" w:rsidRPr="003F1BF5">
        <w:rPr>
          <w:b/>
          <w:color w:val="333333"/>
        </w:rPr>
        <w:t>раздела 1 Положения</w:t>
      </w:r>
      <w:r w:rsidR="00947388" w:rsidRPr="003F1BF5">
        <w:rPr>
          <w:color w:val="22272F"/>
          <w:shd w:val="clear" w:color="auto" w:fill="FFFFFF"/>
        </w:rPr>
        <w:t xml:space="preserve"> изложить в следующей редакции:</w:t>
      </w:r>
      <w:r w:rsidR="00947388" w:rsidRPr="003F1BF5">
        <w:rPr>
          <w:color w:val="333333"/>
        </w:rPr>
        <w:t xml:space="preserve"> </w:t>
      </w:r>
    </w:p>
    <w:p w:rsidR="00947388" w:rsidRPr="003F1BF5" w:rsidRDefault="00947388" w:rsidP="00947388">
      <w:pPr>
        <w:pStyle w:val="a4"/>
        <w:shd w:val="clear" w:color="auto" w:fill="FFFFFF"/>
        <w:spacing w:before="0" w:beforeAutospacing="0" w:after="0" w:afterAutospacing="0"/>
        <w:rPr>
          <w:strike/>
          <w:color w:val="333333"/>
        </w:rPr>
      </w:pPr>
      <w:r w:rsidRPr="003F1BF5">
        <w:rPr>
          <w:color w:val="333333"/>
        </w:rPr>
        <w:t xml:space="preserve">«1.6. </w:t>
      </w:r>
      <w:r w:rsidRPr="003F1BF5">
        <w:t>Покупателями муниципального имущества могут быть любые физические и юридические лица, за исключением:</w:t>
      </w:r>
    </w:p>
    <w:p w:rsidR="00947388" w:rsidRPr="003F1BF5" w:rsidRDefault="00947388" w:rsidP="009473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>государственных и муниципальных унитарных предприятий, государственных и муниципальных учреждений;</w:t>
      </w:r>
    </w:p>
    <w:p w:rsidR="00947388" w:rsidRPr="003F1BF5" w:rsidRDefault="00947388" w:rsidP="009473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</w:t>
      </w:r>
      <w:hyperlink r:id="rId4" w:history="1">
        <w:r w:rsidRPr="003F1BF5">
          <w:rPr>
            <w:rFonts w:ascii="Times New Roman" w:hAnsi="Times New Roman" w:cs="Times New Roman"/>
            <w:sz w:val="24"/>
            <w:szCs w:val="24"/>
          </w:rPr>
          <w:t>статьей 25</w:t>
        </w:r>
      </w:hyperlink>
      <w:r w:rsidRPr="003F1BF5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«О приватизации государственного и муниципального имущества»;</w:t>
      </w:r>
    </w:p>
    <w:p w:rsidR="00947388" w:rsidRPr="003F1BF5" w:rsidRDefault="00947388" w:rsidP="00947388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 xml:space="preserve"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5" w:history="1">
        <w:r w:rsidRPr="003F1BF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F1BF5">
        <w:rPr>
          <w:rFonts w:ascii="Times New Roman" w:hAnsi="Times New Roman" w:cs="Times New Roman"/>
          <w:sz w:val="24"/>
          <w:szCs w:val="24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3F1BF5">
        <w:rPr>
          <w:rFonts w:ascii="Times New Roman" w:hAnsi="Times New Roman" w:cs="Times New Roman"/>
          <w:sz w:val="24"/>
          <w:szCs w:val="24"/>
        </w:rPr>
        <w:t>бенефициарных</w:t>
      </w:r>
      <w:proofErr w:type="spellEnd"/>
      <w:r w:rsidRPr="003F1BF5">
        <w:rPr>
          <w:rFonts w:ascii="Times New Roman" w:hAnsi="Times New Roman" w:cs="Times New Roman"/>
          <w:sz w:val="24"/>
          <w:szCs w:val="24"/>
        </w:rPr>
        <w:t xml:space="preserve"> владельцах и контролирующих лицах в порядке, установленном Правительством Российской Федерации;</w:t>
      </w:r>
    </w:p>
    <w:p w:rsidR="00947388" w:rsidRPr="003F1BF5" w:rsidRDefault="00947388" w:rsidP="00947388">
      <w:pPr>
        <w:spacing w:after="0"/>
        <w:ind w:firstLine="709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F1BF5">
        <w:rPr>
          <w:rFonts w:ascii="Times New Roman" w:hAnsi="Times New Roman" w:cs="Times New Roman"/>
          <w:sz w:val="24"/>
          <w:szCs w:val="24"/>
        </w:rPr>
        <w:t>Ограничения, установленные настоящим пунктом,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  <w:r w:rsidRPr="003F1BF5">
        <w:rPr>
          <w:rFonts w:ascii="Times New Roman" w:hAnsi="Times New Roman" w:cs="Times New Roman"/>
          <w:color w:val="333333"/>
          <w:sz w:val="24"/>
          <w:szCs w:val="24"/>
        </w:rPr>
        <w:t>»;</w:t>
      </w:r>
      <w:r w:rsidRPr="003F1B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</w:t>
      </w:r>
    </w:p>
    <w:p w:rsidR="00C803A6" w:rsidRPr="003F1BF5" w:rsidRDefault="00161923" w:rsidP="00C803A6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3F1BF5">
        <w:rPr>
          <w:rFonts w:ascii="Times New Roman" w:hAnsi="Times New Roman" w:cs="Times New Roman"/>
          <w:b/>
          <w:color w:val="333333"/>
          <w:sz w:val="24"/>
          <w:szCs w:val="24"/>
        </w:rPr>
        <w:lastRenderedPageBreak/>
        <w:t xml:space="preserve">1.2. </w:t>
      </w:r>
      <w:r w:rsidR="00C803A6" w:rsidRPr="003F1BF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Пункт 3.3 раздела </w:t>
      </w:r>
      <w:r w:rsidR="00954B3E">
        <w:rPr>
          <w:rFonts w:ascii="Times New Roman" w:hAnsi="Times New Roman" w:cs="Times New Roman"/>
          <w:b/>
          <w:color w:val="333333"/>
          <w:sz w:val="24"/>
          <w:szCs w:val="24"/>
        </w:rPr>
        <w:t>3</w:t>
      </w:r>
      <w:r w:rsidR="00C803A6" w:rsidRPr="003F1BF5">
        <w:rPr>
          <w:rFonts w:ascii="Times New Roman" w:hAnsi="Times New Roman" w:cs="Times New Roman"/>
          <w:color w:val="333333"/>
          <w:sz w:val="24"/>
          <w:szCs w:val="24"/>
        </w:rPr>
        <w:t xml:space="preserve"> Положения изложить в следующей редакции:</w:t>
      </w:r>
    </w:p>
    <w:p w:rsidR="00C803A6" w:rsidRPr="003F1BF5" w:rsidRDefault="00C803A6" w:rsidP="00161923">
      <w:pPr>
        <w:pStyle w:val="a4"/>
        <w:shd w:val="clear" w:color="auto" w:fill="FFFFFF"/>
        <w:spacing w:before="0" w:beforeAutospacing="0" w:after="0" w:afterAutospacing="0"/>
        <w:rPr>
          <w:strike/>
          <w:color w:val="333333"/>
        </w:rPr>
      </w:pPr>
      <w:r w:rsidRPr="003F1BF5">
        <w:rPr>
          <w:color w:val="333333"/>
        </w:rPr>
        <w:t xml:space="preserve">«3.3. </w:t>
      </w:r>
      <w:r w:rsidRPr="003F1BF5">
        <w:t>Решение об условиях приватизации муниципального имущества должно содержать следующие сведения:</w:t>
      </w:r>
    </w:p>
    <w:p w:rsidR="00C803A6" w:rsidRPr="003F1BF5" w:rsidRDefault="00C803A6" w:rsidP="001619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>наименование имущества и иные позволяющие его индивидуализировать данные (характеристика имущества);</w:t>
      </w:r>
    </w:p>
    <w:p w:rsidR="00C803A6" w:rsidRPr="003F1BF5" w:rsidRDefault="00C803A6" w:rsidP="001619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>способ приватизации имущества;</w:t>
      </w:r>
    </w:p>
    <w:p w:rsidR="00C803A6" w:rsidRPr="003F1BF5" w:rsidRDefault="00C803A6" w:rsidP="001619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 xml:space="preserve">начальная цена имущества, если иное не предусмотрено решением Правительства Российской Федерации, принятым в соответствии с </w:t>
      </w:r>
      <w:hyperlink r:id="rId6" w:history="1">
        <w:r w:rsidRPr="003F1BF5">
          <w:rPr>
            <w:rFonts w:ascii="Times New Roman" w:hAnsi="Times New Roman" w:cs="Times New Roman"/>
            <w:sz w:val="24"/>
            <w:szCs w:val="24"/>
          </w:rPr>
          <w:t>абзацем шестнадцатым пункта 1 статьи 6</w:t>
        </w:r>
      </w:hyperlink>
      <w:r w:rsidRPr="003F1BF5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«О приватизации государственного и муниципального имущества»;</w:t>
      </w:r>
    </w:p>
    <w:p w:rsidR="00C803A6" w:rsidRPr="003F1BF5" w:rsidRDefault="00C803A6" w:rsidP="001619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>срок рассрочки платежа (в случае ее предоставления);</w:t>
      </w:r>
    </w:p>
    <w:p w:rsidR="00C803A6" w:rsidRPr="003F1BF5" w:rsidRDefault="00C803A6" w:rsidP="00161923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sz w:val="24"/>
          <w:szCs w:val="24"/>
        </w:rPr>
        <w:t>иные необходимые для приватизации имущества сведения.</w:t>
      </w:r>
    </w:p>
    <w:p w:rsidR="00C803A6" w:rsidRPr="003F1BF5" w:rsidRDefault="00C803A6" w:rsidP="00161923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F1BF5">
        <w:rPr>
          <w:color w:val="333333"/>
        </w:rPr>
        <w:t>В случае приватизации имущественного комплекса муниципального унитарного предприятия указанным решением также утверждаются:</w:t>
      </w:r>
    </w:p>
    <w:p w:rsidR="00161923" w:rsidRPr="003F1BF5" w:rsidRDefault="00C803A6" w:rsidP="00161923">
      <w:pPr>
        <w:pStyle w:val="a4"/>
        <w:shd w:val="clear" w:color="auto" w:fill="FFFFFF"/>
        <w:spacing w:before="120" w:beforeAutospacing="0" w:after="0" w:afterAutospacing="0"/>
        <w:rPr>
          <w:color w:val="333333"/>
        </w:rPr>
      </w:pPr>
      <w:r w:rsidRPr="003F1BF5">
        <w:rPr>
          <w:color w:val="333333"/>
        </w:rPr>
        <w:t xml:space="preserve">- состав подлежащего приватизации имущественного комплекса муниципального </w:t>
      </w:r>
    </w:p>
    <w:p w:rsidR="00C803A6" w:rsidRPr="003F1BF5" w:rsidRDefault="00C803A6" w:rsidP="00161923">
      <w:pPr>
        <w:pStyle w:val="a4"/>
        <w:shd w:val="clear" w:color="auto" w:fill="FFFFFF"/>
        <w:spacing w:before="0" w:beforeAutospacing="0" w:after="120" w:afterAutospacing="0"/>
        <w:rPr>
          <w:color w:val="333333"/>
        </w:rPr>
      </w:pPr>
      <w:r w:rsidRPr="003F1BF5">
        <w:rPr>
          <w:color w:val="333333"/>
        </w:rPr>
        <w:t>унитарного предприятия, определенный в соответствии с Законом о приватизации;</w:t>
      </w:r>
    </w:p>
    <w:p w:rsidR="00C803A6" w:rsidRPr="003F1BF5" w:rsidRDefault="00C803A6" w:rsidP="00161923">
      <w:pPr>
        <w:pStyle w:val="a4"/>
        <w:shd w:val="clear" w:color="auto" w:fill="FFFFFF"/>
        <w:spacing w:before="120" w:beforeAutospacing="0" w:after="0" w:afterAutospacing="0"/>
        <w:rPr>
          <w:color w:val="333333"/>
        </w:rPr>
      </w:pPr>
      <w:r w:rsidRPr="003F1BF5">
        <w:rPr>
          <w:color w:val="333333"/>
        </w:rPr>
        <w:t>- перечень объектов (в том числе исключительных прав), не подлежащих приватизации в составе имущественного комплекса муниципального унитарного предприятия.»;</w:t>
      </w:r>
    </w:p>
    <w:p w:rsidR="00BF7A02" w:rsidRPr="003F1BF5" w:rsidRDefault="00161923" w:rsidP="003F1BF5">
      <w:pPr>
        <w:spacing w:after="0"/>
        <w:jc w:val="both"/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</w:pP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1.3. </w:t>
      </w:r>
      <w:r w:rsidR="00BF7A02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Пункт 5.3. раздела 5 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Положения </w:t>
      </w:r>
      <w:r w:rsidR="00BF7A02" w:rsidRPr="003F1B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изложить в следующей редакции</w:t>
      </w:r>
      <w:r w:rsidR="00BF7A02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: 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 xml:space="preserve"> «5.3   Информационное </w:t>
      </w:r>
      <w:proofErr w:type="gramStart"/>
      <w:r w:rsidRPr="003F1BF5">
        <w:rPr>
          <w:color w:val="22272F"/>
        </w:rPr>
        <w:t>сообщение  о</w:t>
      </w:r>
      <w:proofErr w:type="gramEnd"/>
      <w:r w:rsidRPr="003F1BF5">
        <w:rPr>
          <w:color w:val="22272F"/>
        </w:rPr>
        <w:t xml:space="preserve"> результатах сделок приватизации государственного или муниципального имущества, подлежащее размещению относятся следующие сведения: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1) наименование продавца такого имущества;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3) дата, время и место проведения торгов;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4) цена сделки приватизации;</w:t>
      </w:r>
    </w:p>
    <w:p w:rsidR="00BF7A02" w:rsidRPr="003F1BF5" w:rsidRDefault="00BF7A02" w:rsidP="00161923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BF7A02" w:rsidRPr="003F1BF5" w:rsidRDefault="00BF7A02" w:rsidP="003F1BF5">
      <w:pPr>
        <w:pStyle w:val="s1"/>
        <w:shd w:val="clear" w:color="auto" w:fill="FFFFFF"/>
        <w:spacing w:before="0" w:beforeAutospacing="0" w:after="0" w:afterAutospacing="0"/>
        <w:jc w:val="both"/>
        <w:rPr>
          <w:color w:val="22272F"/>
        </w:rPr>
      </w:pPr>
      <w:r w:rsidRPr="003F1BF5">
        <w:rPr>
          <w:color w:val="22272F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 </w:t>
      </w:r>
      <w:hyperlink r:id="rId7" w:anchor="/document/12125505/entry/33222" w:history="1">
        <w:r w:rsidRPr="003F1BF5">
          <w:rPr>
            <w:rStyle w:val="a3"/>
            <w:color w:val="auto"/>
          </w:rPr>
          <w:t>втором пункта 3 статьи 18</w:t>
        </w:r>
      </w:hyperlink>
      <w:r w:rsidRPr="003F1BF5">
        <w:t xml:space="preserve"> </w:t>
      </w:r>
      <w:r w:rsidRPr="003F1BF5">
        <w:rPr>
          <w:color w:val="22272F"/>
        </w:rPr>
        <w:t xml:space="preserve"> Федерального закона </w:t>
      </w:r>
      <w:r w:rsidRPr="003F1BF5">
        <w:t>от 21.12.2001 N 178-ФЗ «О приватизации государственного и муниципального имущества»;</w:t>
      </w:r>
    </w:p>
    <w:p w:rsidR="00D30C02" w:rsidRPr="003F1BF5" w:rsidRDefault="008257AF" w:rsidP="008257AF">
      <w:pPr>
        <w:ind w:firstLine="142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1.4. </w:t>
      </w:r>
      <w:r w:rsidR="000C32A8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одпункт</w:t>
      </w:r>
      <w:r w:rsidR="00EF3A1A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«</w:t>
      </w:r>
      <w:r w:rsidR="000C32A8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д» п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ункта </w:t>
      </w:r>
      <w:r w:rsidR="000C32A8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7.</w:t>
      </w:r>
      <w:r w:rsidR="00954B3E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4</w:t>
      </w:r>
      <w:r w:rsidR="000C32A8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.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раздела 7 Положения</w:t>
      </w:r>
      <w:r w:rsidR="000C32A8" w:rsidRPr="003F1B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 xml:space="preserve"> изложить в следующей редакции : «имя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 </w:t>
      </w:r>
      <w:hyperlink r:id="rId8" w:anchor="/document/12125505/entry/33222" w:history="1">
        <w:r w:rsidR="000C32A8" w:rsidRPr="003F1BF5">
          <w:rPr>
            <w:rStyle w:val="a3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втором пункта 3 статьи 18</w:t>
        </w:r>
      </w:hyperlink>
      <w:r w:rsidR="000C32A8" w:rsidRPr="003F1BF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EF3A1A"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>Федерального закона от 21.12.2001 N 178-ФЗ «О приватизации государственного и муниципального имущества»</w:t>
      </w:r>
    </w:p>
    <w:p w:rsidR="00F51287" w:rsidRPr="003F1BF5" w:rsidRDefault="008257AF" w:rsidP="008257AF">
      <w:pPr>
        <w:pStyle w:val="a4"/>
        <w:shd w:val="clear" w:color="auto" w:fill="FFFFFF"/>
        <w:spacing w:before="0" w:beforeAutospacing="0" w:after="0" w:afterAutospacing="0"/>
        <w:rPr>
          <w:color w:val="333333"/>
        </w:rPr>
      </w:pPr>
      <w:r w:rsidRPr="003F1BF5">
        <w:rPr>
          <w:b/>
          <w:color w:val="333333"/>
        </w:rPr>
        <w:t xml:space="preserve">1.5. </w:t>
      </w:r>
      <w:r w:rsidR="00F51287" w:rsidRPr="003F1BF5">
        <w:rPr>
          <w:b/>
          <w:color w:val="333333"/>
        </w:rPr>
        <w:t xml:space="preserve">Пункт 8.5 раздела 8 </w:t>
      </w:r>
      <w:r w:rsidRPr="003F1BF5">
        <w:rPr>
          <w:b/>
          <w:color w:val="333333"/>
        </w:rPr>
        <w:t>Положения</w:t>
      </w:r>
      <w:r w:rsidRPr="003F1BF5">
        <w:rPr>
          <w:color w:val="333333"/>
        </w:rPr>
        <w:t xml:space="preserve"> </w:t>
      </w:r>
      <w:r w:rsidR="00F51287" w:rsidRPr="003F1BF5">
        <w:rPr>
          <w:color w:val="333333"/>
        </w:rPr>
        <w:t>дополнить абзацем вторым следующего содержания:</w:t>
      </w:r>
    </w:p>
    <w:p w:rsidR="00F51287" w:rsidRPr="003F1BF5" w:rsidRDefault="00F51287" w:rsidP="008257A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F1BF5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3F1BF5">
        <w:rPr>
          <w:rFonts w:ascii="Times New Roman" w:hAnsi="Times New Roman" w:cs="Times New Roman"/>
          <w:sz w:val="24"/>
          <w:szCs w:val="24"/>
        </w:rPr>
        <w:t xml:space="preserve">Решение о предоставлении рассрочки может быть принято в случае приватизации государственного или муниципального имущества в соответствии со </w:t>
      </w:r>
      <w:hyperlink r:id="rId9" w:history="1">
        <w:r w:rsidRPr="003F1BF5">
          <w:rPr>
            <w:rFonts w:ascii="Times New Roman" w:hAnsi="Times New Roman" w:cs="Times New Roman"/>
            <w:sz w:val="24"/>
            <w:szCs w:val="24"/>
          </w:rPr>
          <w:t>статьей 24</w:t>
        </w:r>
      </w:hyperlink>
      <w:r w:rsidRPr="003F1BF5">
        <w:rPr>
          <w:rFonts w:ascii="Times New Roman" w:hAnsi="Times New Roman" w:cs="Times New Roman"/>
          <w:sz w:val="24"/>
          <w:szCs w:val="24"/>
        </w:rPr>
        <w:t xml:space="preserve"> Федерального закона от 21.12.2001 N 178-ФЗ «О приватизации государственного и муниципального имущества», а также на основании требований статьи 5 Федерального закона от 22.07.2008 N 159-ФЗ «Об особенностях отчуждения недвижимого имущества, находящегося в государственной или в муниципальной собственности и арендуемого </w:t>
      </w:r>
      <w:r w:rsidRPr="003F1BF5">
        <w:rPr>
          <w:rFonts w:ascii="Times New Roman" w:hAnsi="Times New Roman" w:cs="Times New Roman"/>
          <w:sz w:val="24"/>
          <w:szCs w:val="24"/>
        </w:rPr>
        <w:lastRenderedPageBreak/>
        <w:t>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0C32A8" w:rsidRPr="003F1BF5" w:rsidRDefault="008257AF" w:rsidP="008257AF">
      <w:pPr>
        <w:spacing w:after="0"/>
        <w:jc w:val="both"/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</w:pP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1.6. </w:t>
      </w:r>
      <w:r w:rsidR="004E653D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П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ункт </w:t>
      </w:r>
      <w:r w:rsidR="004E653D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>9.</w:t>
      </w:r>
      <w:proofErr w:type="gramStart"/>
      <w:r w:rsidR="004E653D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3 </w:t>
      </w:r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раздела</w:t>
      </w:r>
      <w:proofErr w:type="gramEnd"/>
      <w:r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9 Положения </w:t>
      </w:r>
      <w:r w:rsidR="004E653D" w:rsidRPr="003F1B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изложить</w:t>
      </w:r>
      <w:r w:rsidR="004E653D" w:rsidRPr="003F1BF5">
        <w:rPr>
          <w:rFonts w:ascii="Times New Roman" w:hAnsi="Times New Roman" w:cs="Times New Roman"/>
          <w:b/>
          <w:color w:val="22272F"/>
          <w:sz w:val="24"/>
          <w:szCs w:val="24"/>
          <w:shd w:val="clear" w:color="auto" w:fill="FFFFFF"/>
        </w:rPr>
        <w:t xml:space="preserve"> </w:t>
      </w:r>
      <w:r w:rsidR="004E653D" w:rsidRPr="003F1BF5">
        <w:rPr>
          <w:rFonts w:ascii="Times New Roman" w:hAnsi="Times New Roman" w:cs="Times New Roman"/>
          <w:color w:val="22272F"/>
          <w:sz w:val="24"/>
          <w:szCs w:val="24"/>
          <w:shd w:val="clear" w:color="auto" w:fill="FFFFFF"/>
        </w:rPr>
        <w:t>в следующей редакции: «9.3.Информация о результатах сделок приватизации 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</w:p>
    <w:p w:rsidR="004E653D" w:rsidRPr="003F1BF5" w:rsidRDefault="004E653D" w:rsidP="004D0AA1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1BF5">
        <w:rPr>
          <w:rFonts w:ascii="Times New Roman" w:eastAsia="Times New Roman" w:hAnsi="Times New Roman" w:cs="Times New Roman"/>
          <w:sz w:val="24"/>
          <w:szCs w:val="24"/>
        </w:rPr>
        <w:t>Обязательному опубликованию подлежит следующая информация о совершенных сделках приватизации муниципального имущества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1) наименование продавца такого имущества;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2) наименование такого имущества и иные позволяющие его индивидуализировать сведения (характеристика имущества);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3) дата, время и место проведения торгов;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4) цена сделки приватизации;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5) имя физического лица или наименование юридического лица - участника продажи, который предложил наиболее высокую цену за такое имущество по сравнению с предложениями других участников продажи, или участника продажи, который сделал предпоследнее предложение о цене такого имущества в ходе продажи;</w:t>
      </w:r>
    </w:p>
    <w:p w:rsidR="004E653D" w:rsidRPr="003F1BF5" w:rsidRDefault="004E653D" w:rsidP="004D0AA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</w:rPr>
      </w:pPr>
      <w:r w:rsidRPr="003F1BF5">
        <w:rPr>
          <w:color w:val="22272F"/>
        </w:rPr>
        <w:t>6) имя физического лица или наименование юридического лица - победителя торгов, лица, признанного единственным участником аукциона, в случае, установленном в абзаце </w:t>
      </w:r>
      <w:hyperlink r:id="rId10" w:anchor="/document/12125505/entry/33222" w:history="1">
        <w:r w:rsidRPr="003F1BF5">
          <w:rPr>
            <w:rStyle w:val="a3"/>
            <w:color w:val="auto"/>
          </w:rPr>
          <w:t>втором пункта 3 статьи 18</w:t>
        </w:r>
      </w:hyperlink>
      <w:r w:rsidRPr="003F1BF5">
        <w:rPr>
          <w:color w:val="22272F"/>
        </w:rPr>
        <w:t>  Федерального закона</w:t>
      </w:r>
      <w:r w:rsidR="008257AF" w:rsidRPr="003F1BF5">
        <w:rPr>
          <w:color w:val="22272F"/>
        </w:rPr>
        <w:t xml:space="preserve"> </w:t>
      </w:r>
      <w:r w:rsidR="008257AF" w:rsidRPr="003F1BF5">
        <w:rPr>
          <w:bCs/>
        </w:rPr>
        <w:t>от 21.12.2001 N 178-ФЗ «О приватизации государственного и муниципального имущества»</w:t>
      </w:r>
      <w:r w:rsidRPr="003F1BF5">
        <w:rPr>
          <w:color w:val="22272F"/>
        </w:rPr>
        <w:t>.</w:t>
      </w:r>
    </w:p>
    <w:p w:rsidR="00EF3A1A" w:rsidRPr="003F1BF5" w:rsidRDefault="008257AF" w:rsidP="00EF3A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1.7</w:t>
      </w:r>
      <w:r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EF3A1A"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F3A1A" w:rsidRPr="003F1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Дополнить </w:t>
      </w:r>
      <w:r w:rsidRPr="003F1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="00EF3A1A" w:rsidRPr="003F1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разделом 10</w:t>
      </w:r>
      <w:r w:rsidR="00EF3A1A"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следующего содержания</w:t>
      </w:r>
    </w:p>
    <w:p w:rsidR="00EF3A1A" w:rsidRPr="003F1BF5" w:rsidRDefault="00EF3A1A" w:rsidP="00EF3A1A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«10. </w:t>
      </w:r>
      <w:r w:rsidRPr="003F1BF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Продажа муниципального имущества на аукционе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10.1. На аукционе продается муниципальное имущество в случае, если его покупатели не должны выполнить какие-либо условия в отношении такого имущества. Право его приобретения принадлежит покупателю, который предложит в ходе торгов наиболее высокую цену за такое имущество.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10.2. Аукцион является открытым по составу участников.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10.3. Предложения о цене муниципального имущества заявляются участниками аукциона открыто в ходе проведения торгов. По итогам торгов с победителем аукциона заключается договор.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1" w:name="Par4"/>
      <w:bookmarkEnd w:id="1"/>
      <w:r w:rsidRPr="003F1BF5">
        <w:rPr>
          <w:rFonts w:ascii="Times New Roman" w:hAnsi="Times New Roman" w:cs="Times New Roman"/>
          <w:sz w:val="24"/>
          <w:szCs w:val="24"/>
          <w:lang w:eastAsia="ru-RU"/>
        </w:rPr>
        <w:t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В случае отказа лица, признанного единственным участником аукциона, от заключения договора аукцион признается несостоявшимся.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10.4. Продолжительность приема заявок на участие в аукционе должна быть не менее чем двадцать пять дней. Признание претендентов участниками аукциона осуществляется в течение пяти рабочих дней со дня окончания срока приема указанных заявок. Аукцион проводится не позднее третьего рабочего дня со дня признания претендентов участниками аукциона.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10.5. При проведении аукциона в информационном сообщении помимо сведений, указанных в </w:t>
      </w:r>
      <w:hyperlink r:id="rId11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статье 15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закона, указывается величина повышения начальной цены ("шаг аукциона").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10.6. Для участия в аукционе претендент вносит задаток в размере 20 процентов начальной цены, указанной в информационном сообщении о продаже муниципального имущества.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10.7. Претендент не допускается к участию в аукционе по следующим основаниям: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представлены не все документы в соответствии с перечнем, указанным в информационном сообщении (за исключением предложений о цене муниципального имущества на аукционе), или оформление указанных документов не соответствует законодательству Российской Федерации;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заявка подана лицом, не уполномоченным претендентом на осуществление таких действий;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не подтверждено поступление в установленный срок задатка на счета, указанные в информационном сообщении.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Перечень оснований отказа претенденту в участии в аукционе является исчерпывающим.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10.8 До признания претендента участником аукциона он имеет право отозвать зарегистрированную заявку.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10.9. Одно лицо имеет право подать только одну заявку.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10.10. Уведомление о признании участника аукциона победителем либо лицом, признанным единственным участником аукциона, в случае, установленном в </w:t>
      </w:r>
      <w:hyperlink w:anchor="Par4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абзаце втором пункта 10.3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 раздела, направляется победителю либо лицу, признанному единственным участником аукциона, в случае, установленном в </w:t>
      </w:r>
      <w:hyperlink w:anchor="Par4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абзаце втором пункта 10.3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раздела, в день подведения итогов аукциона.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10.11. При уклонении или отказе победителя аукциона либо лица, признанного единственным участником аукциона, в случае, установленном в </w:t>
      </w:r>
      <w:hyperlink w:anchor="Par4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абзаце втором пункта 10.3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раздела, 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10.12 Суммы задатков возвращаются участникам аукциона, за исключением его победителя либо лица, признанного единственным участником аукциона, в случае, установленном в </w:t>
      </w:r>
      <w:hyperlink w:anchor="Par4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абзаце втором пункта 10.3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раздела, в течение пяти дней с даты подведения итогов аукциона.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10.13 В течение пяти рабочих дней с даты подведения итогов аукциона с победителем аукциона либо лицом, признанным единственным участником аукциона, в случае, установленном в </w:t>
      </w:r>
      <w:hyperlink w:anchor="Par4" w:history="1">
        <w:r w:rsidRPr="003F1BF5">
          <w:rPr>
            <w:rFonts w:ascii="Times New Roman" w:hAnsi="Times New Roman" w:cs="Times New Roman"/>
            <w:sz w:val="24"/>
            <w:szCs w:val="24"/>
            <w:lang w:eastAsia="ru-RU"/>
          </w:rPr>
          <w:t>абзаце втором пункта 10.3</w:t>
        </w:r>
      </w:hyperlink>
      <w:r w:rsidRPr="003F1BF5">
        <w:rPr>
          <w:rFonts w:ascii="Times New Roman" w:hAnsi="Times New Roman" w:cs="Times New Roman"/>
          <w:sz w:val="24"/>
          <w:szCs w:val="24"/>
          <w:lang w:eastAsia="ru-RU"/>
        </w:rPr>
        <w:t xml:space="preserve"> настоящего раздела, заключается договор купли-продажи.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10.14. Цена муниципального имущества, установленная по результатам проведения аукциона, не может быть оспорена отдельно от результатов аукциона.</w:t>
      </w:r>
    </w:p>
    <w:p w:rsidR="00EF3A1A" w:rsidRPr="003F1BF5" w:rsidRDefault="00EF3A1A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10.15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тридцать дней после дня полной оплаты имущества.</w:t>
      </w:r>
    </w:p>
    <w:p w:rsidR="00EF3A1A" w:rsidRPr="003F1BF5" w:rsidRDefault="00EF3A1A" w:rsidP="003F1B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3F1BF5">
        <w:rPr>
          <w:rFonts w:ascii="Times New Roman" w:hAnsi="Times New Roman" w:cs="Times New Roman"/>
          <w:sz w:val="24"/>
          <w:szCs w:val="24"/>
          <w:lang w:eastAsia="ru-RU"/>
        </w:rPr>
        <w:t>10.16 Не урегулированные настоящей статьей и связанные с проведением аукциона отношения регулируются Правительством Российской Федерации.</w:t>
      </w:r>
      <w:r w:rsidRPr="003F1BF5">
        <w:rPr>
          <w:rFonts w:ascii="Times New Roman" w:hAnsi="Times New Roman" w:cs="Times New Roman"/>
          <w:bCs/>
          <w:sz w:val="24"/>
          <w:szCs w:val="24"/>
          <w:lang w:eastAsia="ru-RU"/>
        </w:rPr>
        <w:t>»</w:t>
      </w:r>
    </w:p>
    <w:p w:rsidR="008257AF" w:rsidRPr="003F1BF5" w:rsidRDefault="008257AF" w:rsidP="003F1BF5">
      <w:pPr>
        <w:pStyle w:val="a4"/>
        <w:shd w:val="clear" w:color="auto" w:fill="FFFFFF"/>
        <w:spacing w:before="0" w:beforeAutospacing="0" w:after="0" w:afterAutospacing="0"/>
        <w:rPr>
          <w:rFonts w:cs="Tahoma"/>
          <w:color w:val="333333"/>
        </w:rPr>
      </w:pPr>
      <w:r w:rsidRPr="003F1BF5">
        <w:rPr>
          <w:rFonts w:cs="Tahoma"/>
          <w:color w:val="333333"/>
        </w:rPr>
        <w:t xml:space="preserve">2. Решение вступает в силу после официального опубликования в информационном </w:t>
      </w:r>
      <w:proofErr w:type="gramStart"/>
      <w:r w:rsidRPr="003F1BF5">
        <w:rPr>
          <w:rFonts w:cs="Tahoma"/>
          <w:color w:val="333333"/>
        </w:rPr>
        <w:t>бюллетене  «</w:t>
      </w:r>
      <w:proofErr w:type="gramEnd"/>
      <w:r w:rsidRPr="003F1BF5">
        <w:rPr>
          <w:rFonts w:cs="Tahoma"/>
          <w:color w:val="333333"/>
        </w:rPr>
        <w:t xml:space="preserve">Ведомости </w:t>
      </w:r>
      <w:proofErr w:type="spellStart"/>
      <w:r w:rsidRPr="003F1BF5">
        <w:rPr>
          <w:rFonts w:cs="Tahoma"/>
          <w:color w:val="333333"/>
        </w:rPr>
        <w:t>Манского</w:t>
      </w:r>
      <w:proofErr w:type="spellEnd"/>
      <w:r w:rsidRPr="003F1BF5">
        <w:rPr>
          <w:rFonts w:cs="Tahoma"/>
          <w:color w:val="333333"/>
        </w:rPr>
        <w:t xml:space="preserve"> района».</w:t>
      </w:r>
    </w:p>
    <w:p w:rsidR="008257AF" w:rsidRPr="003F1BF5" w:rsidRDefault="008257AF" w:rsidP="003F1BF5">
      <w:pPr>
        <w:pStyle w:val="style1"/>
        <w:shd w:val="clear" w:color="auto" w:fill="FFFFFF"/>
        <w:spacing w:before="0" w:beforeAutospacing="0" w:after="120" w:afterAutospacing="0"/>
        <w:rPr>
          <w:rFonts w:cs="Tahoma"/>
          <w:color w:val="333333"/>
        </w:rPr>
      </w:pPr>
      <w:r w:rsidRPr="003F1BF5">
        <w:rPr>
          <w:rFonts w:cs="Tahoma"/>
          <w:color w:val="333333"/>
        </w:rPr>
        <w:t xml:space="preserve">3. Контроль за настоящим Решением возложить на Главу </w:t>
      </w:r>
      <w:proofErr w:type="spellStart"/>
      <w:r w:rsidRPr="003F1BF5">
        <w:rPr>
          <w:rFonts w:cs="Tahoma"/>
          <w:color w:val="333333"/>
        </w:rPr>
        <w:t>Камарчагского</w:t>
      </w:r>
      <w:proofErr w:type="spellEnd"/>
      <w:r w:rsidRPr="003F1BF5">
        <w:rPr>
          <w:rFonts w:cs="Tahoma"/>
          <w:color w:val="333333"/>
        </w:rPr>
        <w:t xml:space="preserve"> сельсовета.</w:t>
      </w:r>
    </w:p>
    <w:p w:rsidR="003F1BF5" w:rsidRDefault="003F1BF5" w:rsidP="008257AF">
      <w:pPr>
        <w:pStyle w:val="style1"/>
        <w:shd w:val="clear" w:color="auto" w:fill="FFFFFF"/>
        <w:spacing w:before="120" w:beforeAutospacing="0" w:after="120" w:afterAutospacing="0"/>
        <w:rPr>
          <w:rFonts w:cs="Tahoma"/>
          <w:color w:val="333333"/>
        </w:rPr>
      </w:pPr>
    </w:p>
    <w:p w:rsidR="008257AF" w:rsidRPr="003F1BF5" w:rsidRDefault="008257AF" w:rsidP="008257AF">
      <w:pPr>
        <w:pStyle w:val="style1"/>
        <w:shd w:val="clear" w:color="auto" w:fill="FFFFFF"/>
        <w:spacing w:before="120" w:beforeAutospacing="0" w:after="120" w:afterAutospacing="0"/>
        <w:rPr>
          <w:rFonts w:cs="Tahoma"/>
          <w:color w:val="333333"/>
        </w:rPr>
      </w:pPr>
      <w:r w:rsidRPr="003F1BF5">
        <w:rPr>
          <w:rFonts w:cs="Tahoma"/>
          <w:color w:val="333333"/>
        </w:rPr>
        <w:t>Председатель Совета депутатов,</w:t>
      </w:r>
    </w:p>
    <w:p w:rsidR="008257AF" w:rsidRPr="003F1BF5" w:rsidRDefault="008257AF" w:rsidP="008257AF">
      <w:pPr>
        <w:pStyle w:val="style1"/>
        <w:shd w:val="clear" w:color="auto" w:fill="FFFFFF"/>
        <w:spacing w:before="120" w:beforeAutospacing="0" w:after="120" w:afterAutospacing="0"/>
        <w:rPr>
          <w:rFonts w:cs="Tahoma"/>
          <w:color w:val="333333"/>
        </w:rPr>
      </w:pPr>
      <w:r w:rsidRPr="003F1BF5">
        <w:rPr>
          <w:rFonts w:cs="Tahoma"/>
          <w:color w:val="333333"/>
        </w:rPr>
        <w:t xml:space="preserve">Глава </w:t>
      </w:r>
      <w:proofErr w:type="spellStart"/>
      <w:r w:rsidRPr="003F1BF5">
        <w:rPr>
          <w:rFonts w:cs="Tahoma"/>
          <w:color w:val="333333"/>
        </w:rPr>
        <w:t>Камарчагского</w:t>
      </w:r>
      <w:proofErr w:type="spellEnd"/>
      <w:r w:rsidRPr="003F1BF5">
        <w:rPr>
          <w:rFonts w:cs="Tahoma"/>
          <w:color w:val="333333"/>
        </w:rPr>
        <w:t xml:space="preserve"> сельсовета                                                    </w:t>
      </w:r>
      <w:proofErr w:type="spellStart"/>
      <w:r w:rsidRPr="003F1BF5">
        <w:rPr>
          <w:rFonts w:cs="Tahoma"/>
          <w:color w:val="333333"/>
        </w:rPr>
        <w:t>С.Ф.Тюхай</w:t>
      </w:r>
      <w:proofErr w:type="spellEnd"/>
      <w:r w:rsidRPr="003F1BF5">
        <w:rPr>
          <w:rFonts w:cs="Tahoma"/>
          <w:color w:val="333333"/>
        </w:rPr>
        <w:t xml:space="preserve">          </w:t>
      </w:r>
    </w:p>
    <w:p w:rsidR="008257AF" w:rsidRPr="003F1BF5" w:rsidRDefault="008257AF" w:rsidP="008257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F3A1A" w:rsidRPr="008257AF" w:rsidRDefault="00EF3A1A" w:rsidP="008257AF">
      <w:pPr>
        <w:rPr>
          <w:rFonts w:ascii="Times New Roman" w:hAnsi="Times New Roman" w:cs="Times New Roman"/>
          <w:sz w:val="24"/>
          <w:szCs w:val="24"/>
        </w:rPr>
      </w:pPr>
    </w:p>
    <w:sectPr w:rsidR="00EF3A1A" w:rsidRPr="00825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A8"/>
    <w:rsid w:val="000C32A8"/>
    <w:rsid w:val="001470C7"/>
    <w:rsid w:val="00161923"/>
    <w:rsid w:val="00254419"/>
    <w:rsid w:val="003512F5"/>
    <w:rsid w:val="003F1BF5"/>
    <w:rsid w:val="004819A8"/>
    <w:rsid w:val="004D0AA1"/>
    <w:rsid w:val="004E653D"/>
    <w:rsid w:val="008257AF"/>
    <w:rsid w:val="00947388"/>
    <w:rsid w:val="00954B3E"/>
    <w:rsid w:val="009F32EB"/>
    <w:rsid w:val="00AE783C"/>
    <w:rsid w:val="00BA7754"/>
    <w:rsid w:val="00BF7A02"/>
    <w:rsid w:val="00C803A6"/>
    <w:rsid w:val="00CA33C0"/>
    <w:rsid w:val="00D30C02"/>
    <w:rsid w:val="00EF3A1A"/>
    <w:rsid w:val="00F5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A4834-BF9D-41EB-A48A-DF70A1D4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C32A8"/>
    <w:rPr>
      <w:color w:val="0000FF"/>
      <w:u w:val="single"/>
    </w:rPr>
  </w:style>
  <w:style w:type="paragraph" w:customStyle="1" w:styleId="s1">
    <w:name w:val="s_1"/>
    <w:basedOn w:val="a"/>
    <w:rsid w:val="000C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0C3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rsid w:val="00947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F51287"/>
    <w:rPr>
      <w:b/>
      <w:bCs/>
    </w:rPr>
  </w:style>
  <w:style w:type="paragraph" w:styleId="a6">
    <w:name w:val="No Spacing"/>
    <w:uiPriority w:val="1"/>
    <w:qFormat/>
    <w:rsid w:val="00161923"/>
    <w:pPr>
      <w:spacing w:after="0" w:line="240" w:lineRule="auto"/>
    </w:pPr>
    <w:rPr>
      <w:rFonts w:eastAsiaTheme="minorEastAsia"/>
      <w:lang w:eastAsia="ru-RU"/>
    </w:rPr>
  </w:style>
  <w:style w:type="paragraph" w:customStyle="1" w:styleId="style1">
    <w:name w:val="style1"/>
    <w:basedOn w:val="a"/>
    <w:rsid w:val="008257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5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57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1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0617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401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857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7C5CC4F9E21B4F35BBA33E434BD6D91F11623BCD47894171610A40B74E2ABAE6C5E3CEE3B3FBB8515D13A1C7E3F6EE88DD71652A19H" TargetMode="External"/><Relationship Id="rId11" Type="http://schemas.openxmlformats.org/officeDocument/2006/relationships/hyperlink" Target="consultantplus://offline/ref=0EC2AE599AAD608543BE3F3213B5569B79A181229FFF047A86954C6ACFA9FF4D4EA34A4C5460AA17CA873400D436336B06CD650BF80C5B1Fl4I2L" TargetMode="External"/><Relationship Id="rId5" Type="http://schemas.openxmlformats.org/officeDocument/2006/relationships/hyperlink" Target="consultantplus://offline/ref=8CAB57C425D15A44E58F77D50059B3F57EBF02EAF934B765159F90B1F31D8C81EACD81741EA63A143C9456A95C98908F766778yAD0I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consultantplus://offline/ref=8CAB57C425D15A44E58F77D50059B3F578B503EAFC36B765159F90B1F31D8C81EACD817511F7600438DD02A0439D8E90747978A272yED3I" TargetMode="External"/><Relationship Id="rId9" Type="http://schemas.openxmlformats.org/officeDocument/2006/relationships/hyperlink" Target="consultantplus://offline/ref=AA11663C6E7630268C531390384585237C92C1431D691F64CC96053ECA0758C7947438C1C8C5DE630AE629988BB3A4303548AD0891017AA6jBf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1961</Words>
  <Characters>11182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2023-01-11T08:31:00Z</cp:lastPrinted>
  <dcterms:created xsi:type="dcterms:W3CDTF">2023-05-24T08:28:00Z</dcterms:created>
  <dcterms:modified xsi:type="dcterms:W3CDTF">2023-05-24T08:28:00Z</dcterms:modified>
</cp:coreProperties>
</file>