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95C47" w:rsidRPr="00FB3568" w:rsidRDefault="00295C47" w:rsidP="0029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КАМАРЧАГСКОГО СЕЛЬСОВЕТА</w:t>
      </w:r>
    </w:p>
    <w:p w:rsidR="00295C47" w:rsidRDefault="00295C47" w:rsidP="0029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МАНСКОГО РАЙОНА КРАСНОЯРСКОГО КРАЯ</w:t>
      </w:r>
    </w:p>
    <w:p w:rsidR="00295C47" w:rsidRPr="00FB3568" w:rsidRDefault="00295C47" w:rsidP="00295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FB35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95C47" w:rsidRPr="00FB3568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D86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24</w:t>
      </w:r>
      <w:r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D86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 </w:t>
      </w:r>
      <w:proofErr w:type="spellStart"/>
      <w:r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Камарчага</w:t>
      </w:r>
      <w:proofErr w:type="spellEnd"/>
      <w:r w:rsidRPr="00FB3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="004623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86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27.02.2024</w:t>
      </w: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 утверждении Положения об организации</w:t>
      </w: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снабжения населения твердым топливом</w:t>
      </w:r>
    </w:p>
    <w:p w:rsidR="00295C47" w:rsidRP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на территории </w:t>
      </w:r>
      <w:proofErr w:type="spellStart"/>
      <w:r w:rsidRPr="00295C47">
        <w:rPr>
          <w:rFonts w:ascii="Times New Roman" w:hAnsi="Times New Roman" w:cs="Times New Roman"/>
          <w:iCs/>
          <w:sz w:val="28"/>
          <w:szCs w:val="28"/>
        </w:rPr>
        <w:t>Камарчагского</w:t>
      </w:r>
      <w:proofErr w:type="spellEnd"/>
      <w:r w:rsidRPr="00295C47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 w:rsidR="002717C6">
        <w:rPr>
          <w:rFonts w:ascii="Times New Roman" w:hAnsi="Times New Roman" w:cs="Times New Roman"/>
          <w:iCs/>
          <w:sz w:val="28"/>
          <w:szCs w:val="28"/>
        </w:rPr>
        <w:t>.</w:t>
      </w: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8"/>
          <w:szCs w:val="28"/>
        </w:rPr>
      </w:pP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В соответствии с пунктом 4 части 1 статьи 14 Федерального закона от</w:t>
      </w: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06.10.2003 № 131-ФЗ «Об общих принципах организации местного</w:t>
      </w: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самоуправления в Российской Федерации», Жилищного Кодекса Российской</w:t>
      </w:r>
    </w:p>
    <w:p w:rsidR="00295C47" w:rsidRPr="00295C47" w:rsidRDefault="00610D7E" w:rsidP="00295C47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Федерации, статьей </w:t>
      </w:r>
      <w:r w:rsidR="00295C47">
        <w:rPr>
          <w:rFonts w:ascii="TimesNewRomanPSMT" w:hAnsi="TimesNewRomanPSMT" w:cs="TimesNewRomanPSMT"/>
          <w:sz w:val="28"/>
          <w:szCs w:val="28"/>
        </w:rPr>
        <w:t>Устава</w:t>
      </w:r>
      <w:r w:rsidR="00295C47">
        <w:rPr>
          <w:sz w:val="28"/>
          <w:szCs w:val="28"/>
        </w:rPr>
        <w:t xml:space="preserve"> </w:t>
      </w:r>
      <w:proofErr w:type="spellStart"/>
      <w:r w:rsidR="00295C47" w:rsidRPr="00295C47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="00295C47" w:rsidRPr="00295C4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95C47">
        <w:rPr>
          <w:rFonts w:ascii="Times New Roman" w:hAnsi="Times New Roman" w:cs="Times New Roman"/>
          <w:sz w:val="28"/>
          <w:szCs w:val="28"/>
        </w:rPr>
        <w:t xml:space="preserve">, </w:t>
      </w:r>
      <w:r w:rsidR="00295C47" w:rsidRPr="00295C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95C47" w:rsidRPr="00295C47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="00295C47" w:rsidRPr="00295C47">
        <w:rPr>
          <w:rFonts w:ascii="Times New Roman" w:hAnsi="Times New Roman" w:cs="Times New Roman"/>
          <w:sz w:val="28"/>
          <w:szCs w:val="28"/>
        </w:rPr>
        <w:t xml:space="preserve"> сельсовета ПОСТАНОВИЛА:</w:t>
      </w: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1. Утвердить Положение об организации снабжения населения твердым</w:t>
      </w:r>
    </w:p>
    <w:p w:rsidR="00295C47" w:rsidRDefault="00295C47" w:rsidP="00295C4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топливом на территории </w:t>
      </w:r>
      <w:proofErr w:type="spellStart"/>
      <w:r w:rsidRPr="00295C47">
        <w:rPr>
          <w:rFonts w:ascii="Times New Roman" w:hAnsi="Times New Roman" w:cs="Times New Roman"/>
          <w:iCs/>
          <w:sz w:val="28"/>
          <w:szCs w:val="28"/>
        </w:rPr>
        <w:t>Камарчагского</w:t>
      </w:r>
      <w:proofErr w:type="spellEnd"/>
      <w:r w:rsidRPr="00295C47">
        <w:rPr>
          <w:rFonts w:ascii="Times New Roman" w:hAnsi="Times New Roman" w:cs="Times New Roman"/>
          <w:iCs/>
          <w:sz w:val="28"/>
          <w:szCs w:val="28"/>
        </w:rPr>
        <w:t xml:space="preserve"> сельсовета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согласно Приложению.</w:t>
      </w:r>
    </w:p>
    <w:p w:rsidR="00E65A24" w:rsidRDefault="00295C47" w:rsidP="00E65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F2BAB">
        <w:rPr>
          <w:rFonts w:ascii="Times New Roman" w:hAnsi="Times New Roman" w:cs="Times New Roman"/>
          <w:sz w:val="28"/>
          <w:szCs w:val="28"/>
        </w:rPr>
        <w:t xml:space="preserve">. </w:t>
      </w:r>
      <w:r w:rsidR="00E65A24">
        <w:rPr>
          <w:rFonts w:ascii="Times New Roman" w:hAnsi="Times New Roman" w:cs="Times New Roman"/>
          <w:sz w:val="28"/>
          <w:szCs w:val="28"/>
        </w:rPr>
        <w:t xml:space="preserve"> </w:t>
      </w:r>
      <w:r w:rsidRPr="001F2BA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sz w:val="28"/>
          <w:szCs w:val="28"/>
        </w:rPr>
        <w:t>исполнением п</w:t>
      </w:r>
      <w:r w:rsidR="00E65A24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E65A24" w:rsidRPr="001F2BAB" w:rsidRDefault="00E65A24" w:rsidP="00E65A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5C47">
        <w:rPr>
          <w:rFonts w:ascii="TimesNewRomanPSMT" w:hAnsi="TimesNewRomanPSMT" w:cs="TimesNewRomanPSMT"/>
          <w:sz w:val="28"/>
          <w:szCs w:val="28"/>
        </w:rPr>
        <w:t>3</w:t>
      </w:r>
      <w:r>
        <w:rPr>
          <w:rFonts w:ascii="TimesNewRomanPSMT" w:hAnsi="TimesNewRomanPSMT" w:cs="TimesNewRomanPSMT"/>
          <w:sz w:val="28"/>
          <w:szCs w:val="28"/>
        </w:rPr>
        <w:t xml:space="preserve">. </w:t>
      </w:r>
      <w:r w:rsidRPr="00E65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информационном бюллетене «Ведомости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информационно-телекоммуникационной сети «Интернет»</w:t>
      </w:r>
      <w:r w:rsidRPr="001F2BAB">
        <w:rPr>
          <w:rFonts w:ascii="Times New Roman" w:hAnsi="Times New Roman" w:cs="Times New Roman"/>
          <w:sz w:val="28"/>
          <w:szCs w:val="28"/>
        </w:rPr>
        <w:t>.</w:t>
      </w:r>
    </w:p>
    <w:p w:rsidR="00295C47" w:rsidRDefault="00295C47" w:rsidP="00E65A24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295C47" w:rsidRDefault="00295C47" w:rsidP="00295C47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295C47" w:rsidRDefault="00295C47" w:rsidP="00295C47">
      <w:pPr>
        <w:jc w:val="both"/>
        <w:rPr>
          <w:rFonts w:ascii="TimesNewRomanPSMT" w:hAnsi="TimesNewRomanPSMT" w:cs="TimesNewRomanPSMT"/>
          <w:sz w:val="28"/>
          <w:szCs w:val="28"/>
        </w:rPr>
      </w:pPr>
    </w:p>
    <w:p w:rsidR="00295C47" w:rsidRDefault="00295C47" w:rsidP="00295C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А.Н.Ирбеткин</w:t>
      </w:r>
      <w:proofErr w:type="spellEnd"/>
    </w:p>
    <w:p w:rsidR="00A91494" w:rsidRDefault="00A91494" w:rsidP="00295C47"/>
    <w:p w:rsidR="002717C6" w:rsidRDefault="002717C6" w:rsidP="00295C47"/>
    <w:p w:rsidR="002717C6" w:rsidRDefault="002717C6" w:rsidP="00295C47"/>
    <w:p w:rsidR="002717C6" w:rsidRDefault="002717C6" w:rsidP="00295C47"/>
    <w:p w:rsidR="002717C6" w:rsidRDefault="002717C6" w:rsidP="00295C47"/>
    <w:p w:rsidR="002717C6" w:rsidRDefault="002717C6" w:rsidP="00295C47"/>
    <w:p w:rsidR="002717C6" w:rsidRDefault="002717C6" w:rsidP="00295C47"/>
    <w:p w:rsidR="002717C6" w:rsidRDefault="002717C6" w:rsidP="00295C47"/>
    <w:p w:rsidR="00E74FE4" w:rsidRDefault="00E74FE4" w:rsidP="00295C47"/>
    <w:p w:rsidR="00E74FE4" w:rsidRDefault="00E74FE4" w:rsidP="00295C47"/>
    <w:p w:rsidR="002717C6" w:rsidRDefault="002717C6" w:rsidP="00295C47"/>
    <w:p w:rsidR="00E74FE4" w:rsidRPr="00A750B9" w:rsidRDefault="00E74FE4" w:rsidP="00E74FE4">
      <w:pPr>
        <w:spacing w:after="0" w:line="12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A750B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74FE4" w:rsidRPr="00A750B9" w:rsidRDefault="00E74FE4" w:rsidP="00E74FE4">
      <w:pPr>
        <w:spacing w:after="0" w:line="12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</w:t>
      </w:r>
      <w:r w:rsidRPr="00A750B9">
        <w:rPr>
          <w:rFonts w:ascii="Times New Roman" w:hAnsi="Times New Roman" w:cs="Times New Roman"/>
          <w:sz w:val="26"/>
          <w:szCs w:val="26"/>
        </w:rPr>
        <w:t xml:space="preserve">дминистрации </w:t>
      </w:r>
    </w:p>
    <w:p w:rsidR="00E74FE4" w:rsidRPr="00A750B9" w:rsidRDefault="00E74FE4" w:rsidP="00E74FE4">
      <w:pPr>
        <w:spacing w:after="0" w:line="12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A750B9">
        <w:rPr>
          <w:rFonts w:ascii="Times New Roman" w:hAnsi="Times New Roman" w:cs="Times New Roman"/>
          <w:sz w:val="26"/>
          <w:szCs w:val="26"/>
        </w:rPr>
        <w:t>Камарчагского</w:t>
      </w:r>
      <w:proofErr w:type="spellEnd"/>
      <w:r w:rsidRPr="00A750B9">
        <w:rPr>
          <w:rFonts w:ascii="Times New Roman" w:hAnsi="Times New Roman" w:cs="Times New Roman"/>
          <w:sz w:val="26"/>
          <w:szCs w:val="26"/>
        </w:rPr>
        <w:t xml:space="preserve"> сельсовета </w:t>
      </w:r>
    </w:p>
    <w:p w:rsidR="00E74FE4" w:rsidRPr="00A750B9" w:rsidRDefault="002651D2" w:rsidP="00E74FE4">
      <w:pPr>
        <w:spacing w:after="0" w:line="12" w:lineRule="atLeas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D86544">
        <w:rPr>
          <w:rFonts w:ascii="Times New Roman" w:hAnsi="Times New Roman" w:cs="Times New Roman"/>
          <w:sz w:val="26"/>
          <w:szCs w:val="26"/>
        </w:rPr>
        <w:t>27» февраля</w:t>
      </w:r>
      <w:r>
        <w:rPr>
          <w:rFonts w:ascii="Times New Roman" w:hAnsi="Times New Roman" w:cs="Times New Roman"/>
          <w:sz w:val="26"/>
          <w:szCs w:val="26"/>
        </w:rPr>
        <w:t xml:space="preserve"> 2024 г. № </w:t>
      </w:r>
      <w:r w:rsidR="00D86544">
        <w:rPr>
          <w:rFonts w:ascii="Times New Roman" w:hAnsi="Times New Roman" w:cs="Times New Roman"/>
          <w:sz w:val="26"/>
          <w:szCs w:val="26"/>
        </w:rPr>
        <w:t>24</w:t>
      </w:r>
      <w:r w:rsidR="00E74FE4" w:rsidRPr="00A750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17C6" w:rsidRDefault="002717C6" w:rsidP="002717C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2717C6" w:rsidRPr="002717C6" w:rsidRDefault="002717C6" w:rsidP="002717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717C6" w:rsidRPr="002717C6" w:rsidRDefault="002717C6" w:rsidP="00271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17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 ОБ ОРГАНИЗАЦИИ</w:t>
      </w:r>
    </w:p>
    <w:p w:rsidR="002717C6" w:rsidRPr="002717C6" w:rsidRDefault="002717C6" w:rsidP="00271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17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СНАБЖЕНИЯ НАСЕЛЕНИЯ ТВЕРДЫМ ТОПЛИВОМ</w:t>
      </w:r>
    </w:p>
    <w:p w:rsidR="002717C6" w:rsidRDefault="002717C6" w:rsidP="00271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2717C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КАМАРЧАГСКОГО СЕЛЬСОВЕТА</w:t>
      </w:r>
    </w:p>
    <w:p w:rsidR="00610D7E" w:rsidRPr="002717C6" w:rsidRDefault="00610D7E" w:rsidP="002717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141"/>
        <w:jc w:val="both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780F7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      </w:t>
      </w:r>
      <w:r w:rsidR="00E74FE4" w:rsidRPr="00780F7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                             1</w:t>
      </w:r>
      <w:r w:rsidRPr="00780F7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. Общие положения</w:t>
      </w:r>
    </w:p>
    <w:p w:rsidR="002717C6" w:rsidRPr="00780F7E" w:rsidRDefault="00E74FE4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r w:rsid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 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1.1. Настоящее Положение разработано в целях организации снабжения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твердым топливом населения </w:t>
      </w:r>
      <w:proofErr w:type="spellStart"/>
      <w:r w:rsidRPr="00780F7E">
        <w:rPr>
          <w:rFonts w:ascii="Times New Roman" w:hAnsi="Times New Roman" w:cs="Times New Roman"/>
          <w:iCs/>
          <w:color w:val="000000"/>
          <w:sz w:val="26"/>
          <w:szCs w:val="26"/>
        </w:rPr>
        <w:t>Камарчагского</w:t>
      </w:r>
      <w:proofErr w:type="spellEnd"/>
      <w:r w:rsidRPr="00780F7E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сельсовета</w:t>
      </w: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, проживающего в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жилых домах или жилых помещениях многоквартирных домов с печным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отоплением (далее – дома с печным отоплением), в соответствии с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Федеральным законом от 06.10.2003 № 131-ФЗ «Об общих принципах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организации местного самоуправления в Российской Федерации»,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Жилищным Кодексом РФ.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Действие настоящего Положения не распространяется на граждан,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осуществляющих самостоятельную заготовку твердого топлива.</w:t>
      </w:r>
    </w:p>
    <w:p w:rsidR="002717C6" w:rsidRPr="00780F7E" w:rsidRDefault="00E74FE4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 </w:t>
      </w:r>
      <w:r w:rsid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1.2. Положение регламентирует деятельность администрации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proofErr w:type="spellStart"/>
      <w:r w:rsidRPr="00780F7E">
        <w:rPr>
          <w:rFonts w:ascii="TimesNewRomanPS-ItalicMT" w:hAnsi="TimesNewRomanPS-ItalicMT" w:cs="TimesNewRomanPS-ItalicMT"/>
          <w:iCs/>
          <w:color w:val="000000"/>
          <w:sz w:val="26"/>
          <w:szCs w:val="26"/>
        </w:rPr>
        <w:t>Камарчагского</w:t>
      </w:r>
      <w:proofErr w:type="spellEnd"/>
      <w:r w:rsidRPr="00780F7E">
        <w:rPr>
          <w:rFonts w:ascii="TimesNewRomanPS-ItalicMT" w:hAnsi="TimesNewRomanPS-ItalicMT" w:cs="TimesNewRomanPS-ItalicMT"/>
          <w:iCs/>
          <w:color w:val="000000"/>
          <w:sz w:val="26"/>
          <w:szCs w:val="26"/>
        </w:rPr>
        <w:t xml:space="preserve"> сельсовета</w:t>
      </w:r>
      <w:r w:rsidRPr="00780F7E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 </w:t>
      </w: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(далее — Администрация) в области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организации снабжения твердым топливом населения, проживающего в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домах с печным отоплением на территории </w:t>
      </w:r>
      <w:proofErr w:type="spellStart"/>
      <w:r w:rsidR="00610D7E" w:rsidRPr="00780F7E">
        <w:rPr>
          <w:rFonts w:ascii="TimesNewRomanPS-ItalicMT" w:hAnsi="TimesNewRomanPS-ItalicMT" w:cs="TimesNewRomanPS-ItalicMT"/>
          <w:iCs/>
          <w:color w:val="000000"/>
          <w:sz w:val="26"/>
          <w:szCs w:val="26"/>
        </w:rPr>
        <w:t>Камарчагского</w:t>
      </w:r>
      <w:proofErr w:type="spellEnd"/>
      <w:r w:rsidR="00610D7E" w:rsidRPr="00780F7E">
        <w:rPr>
          <w:rFonts w:ascii="TimesNewRomanPS-ItalicMT" w:hAnsi="TimesNewRomanPS-ItalicMT" w:cs="TimesNewRomanPS-ItalicMT"/>
          <w:iCs/>
          <w:color w:val="000000"/>
          <w:sz w:val="26"/>
          <w:szCs w:val="26"/>
        </w:rPr>
        <w:t xml:space="preserve"> сельсовета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(далее также — потребители), при отсутствии подключения указанных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жилых домов к сетям центрального теплоснабжения в целях получения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тепловой энергии для отопления жилого помещения.</w:t>
      </w:r>
    </w:p>
    <w:p w:rsidR="002717C6" w:rsidRPr="00780F7E" w:rsidRDefault="00780F7E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1.3. Для целей настоящего Положения под твердым топливом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понимаются дрова, каменный уголь1.</w:t>
      </w:r>
    </w:p>
    <w:p w:rsidR="002717C6" w:rsidRPr="00780F7E" w:rsidRDefault="00780F7E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1.4. Непосредственное снабжение твердым топливом потребителей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осуществляется посредством его продажи лицами, осуществляющими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соответствующий вид деятельности (далее – продавец).</w:t>
      </w:r>
    </w:p>
    <w:p w:rsidR="002717C6" w:rsidRPr="00780F7E" w:rsidRDefault="00610D7E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 w:rsidRPr="00780F7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         </w:t>
      </w:r>
      <w:r w:rsidR="002717C6" w:rsidRPr="00780F7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2. Организация снабжения населения твердым топливом</w:t>
      </w:r>
    </w:p>
    <w:p w:rsidR="002717C6" w:rsidRPr="00780F7E" w:rsidRDefault="00780F7E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2.1. Администрация муниципального образования осуществляет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следующие полномочия по </w:t>
      </w:r>
      <w:proofErr w:type="spellStart"/>
      <w:r w:rsidR="00610D7E" w:rsidRPr="00780F7E">
        <w:rPr>
          <w:rFonts w:ascii="TimesNewRomanPS-ItalicMT" w:hAnsi="TimesNewRomanPS-ItalicMT" w:cs="TimesNewRomanPS-ItalicMT"/>
          <w:iCs/>
          <w:color w:val="000000"/>
          <w:sz w:val="26"/>
          <w:szCs w:val="26"/>
        </w:rPr>
        <w:t>Камарчагского</w:t>
      </w:r>
      <w:proofErr w:type="spellEnd"/>
      <w:r w:rsidR="00610D7E" w:rsidRPr="00780F7E">
        <w:rPr>
          <w:rFonts w:ascii="TimesNewRomanPS-ItalicMT" w:hAnsi="TimesNewRomanPS-ItalicMT" w:cs="TimesNewRomanPS-ItalicMT"/>
          <w:iCs/>
          <w:color w:val="000000"/>
          <w:sz w:val="26"/>
          <w:szCs w:val="26"/>
        </w:rPr>
        <w:t xml:space="preserve"> сельсовета</w:t>
      </w:r>
      <w:r w:rsidR="00610D7E" w:rsidRPr="00780F7E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 </w:t>
      </w: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твердым топливом:</w:t>
      </w:r>
    </w:p>
    <w:p w:rsidR="002717C6" w:rsidRPr="00780F7E" w:rsidRDefault="00780F7E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2.1.1. определяет потребность населения в твердом топливе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посредством приема заявлений от граждан о такой потребности на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предстоящий отопительный период. Сбор заявлений осуществляется до</w:t>
      </w:r>
    </w:p>
    <w:p w:rsidR="002717C6" w:rsidRPr="00780F7E" w:rsidRDefault="00780F7E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1 мая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текущего года.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Заявление потребителя должно содержать следующую информацию: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фамилия, имя, отчество (при наличии);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вид и объем топлива.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Одновременно с заявлением потребитель представляет: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копию документов, подтверждающих его проживание на территории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муниципального образования;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lastRenderedPageBreak/>
        <w:t>копию технического паспорта жилого помещения с печным</w:t>
      </w:r>
    </w:p>
    <w:p w:rsidR="002717C6" w:rsidRPr="00780F7E" w:rsidRDefault="002717C6" w:rsidP="00E65A24">
      <w:pPr>
        <w:autoSpaceDE w:val="0"/>
        <w:autoSpaceDN w:val="0"/>
        <w:adjustRightInd w:val="0"/>
        <w:spacing w:after="0" w:line="240" w:lineRule="auto"/>
        <w:ind w:left="-426" w:right="-850"/>
        <w:jc w:val="both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отоплением или копию справки, выданной бюро технической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инвентаризации, с указанием характеристик жилого помещения, либо иных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документов, подтверждающих наличие печного отопления.</w:t>
      </w:r>
    </w:p>
    <w:p w:rsidR="002717C6" w:rsidRPr="00780F7E" w:rsidRDefault="00780F7E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</w:t>
      </w: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2.1.2. размещает до 1 июня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текущего года на </w:t>
      </w:r>
      <w:r w:rsidR="00610D7E" w:rsidRPr="00780F7E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proofErr w:type="spellStart"/>
      <w:r w:rsidR="00610D7E" w:rsidRPr="00780F7E">
        <w:rPr>
          <w:rFonts w:ascii="Times New Roman" w:hAnsi="Times New Roman" w:cs="Times New Roman"/>
          <w:sz w:val="26"/>
          <w:szCs w:val="26"/>
        </w:rPr>
        <w:t>Камарчагского</w:t>
      </w:r>
      <w:proofErr w:type="spellEnd"/>
      <w:r w:rsidR="00610D7E" w:rsidRPr="00780F7E">
        <w:rPr>
          <w:rFonts w:ascii="Times New Roman" w:hAnsi="Times New Roman" w:cs="Times New Roman"/>
          <w:sz w:val="26"/>
          <w:szCs w:val="26"/>
        </w:rPr>
        <w:t xml:space="preserve"> сельсовета в информационно-телекоммуникационной сети «Интернет»</w:t>
      </w:r>
      <w:r w:rsidR="002717C6" w:rsidRPr="00780F7E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информацию о приеме заявок от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продавцов по снабжению потребителей твердым топливом на следующий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календарный год (далее — заявка), а также о видах и объемах твердого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топлива, подлежащего поставке, о сроке подачи заявок.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Продавцы представляют в Администрацию заявку о возможности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осуществления поставки твердого топлива населению с указанием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следующих сведений: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наименование организации/индивидуального предпринимателя,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фамилия, имя, отчество (при наличии) руководителя;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выписка из единого государственного реестра юридических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лиц/индивидуальных предпринимателей;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сведения о месте продажи или складирования твердого топлива;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контактные данные (в том числе телефон и электронная почта) для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приема обращений от населения на поставку твердого топлива;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вид топлива;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планируемый объем реализации твердого топлива.</w:t>
      </w:r>
    </w:p>
    <w:p w:rsidR="002717C6" w:rsidRPr="00780F7E" w:rsidRDefault="00780F7E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2.1.3. формирует перечень продавцов, содержащий информацию,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согласно заявкам, поданным в соответствии с подпунктом 2.1.2 пункта 2.1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настоящего Положения, и размещает его на </w:t>
      </w:r>
      <w:r w:rsidR="00610D7E" w:rsidRPr="00780F7E">
        <w:rPr>
          <w:rFonts w:ascii="Times New Roman" w:hAnsi="Times New Roman" w:cs="Times New Roman"/>
          <w:sz w:val="26"/>
          <w:szCs w:val="26"/>
        </w:rPr>
        <w:t xml:space="preserve">официальном сайте </w:t>
      </w:r>
      <w:proofErr w:type="spellStart"/>
      <w:r w:rsidR="00610D7E" w:rsidRPr="00780F7E">
        <w:rPr>
          <w:rFonts w:ascii="Times New Roman" w:hAnsi="Times New Roman" w:cs="Times New Roman"/>
          <w:sz w:val="26"/>
          <w:szCs w:val="26"/>
        </w:rPr>
        <w:t>Камарчагского</w:t>
      </w:r>
      <w:proofErr w:type="spellEnd"/>
      <w:r w:rsidR="00610D7E" w:rsidRPr="00780F7E">
        <w:rPr>
          <w:rFonts w:ascii="Times New Roman" w:hAnsi="Times New Roman" w:cs="Times New Roman"/>
          <w:sz w:val="26"/>
          <w:szCs w:val="26"/>
        </w:rPr>
        <w:t xml:space="preserve"> сельсовета в информационно-телекоммуникационной сети «Интернет»</w:t>
      </w:r>
      <w:r w:rsidRPr="00780F7E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»</w:t>
      </w:r>
      <w:r w:rsidR="00610D7E" w:rsidRPr="00780F7E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 xml:space="preserve"> </w:t>
      </w:r>
      <w:r w:rsidR="00780F7E" w:rsidRPr="00780F7E">
        <w:rPr>
          <w:rFonts w:ascii="TimesNewRomanPSMT" w:hAnsi="TimesNewRomanPSMT" w:cs="TimesNewRomanPSMT"/>
          <w:color w:val="000000"/>
          <w:sz w:val="26"/>
          <w:szCs w:val="26"/>
        </w:rPr>
        <w:t>до 1 декабря текущего</w:t>
      </w: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 года</w:t>
      </w:r>
      <w:r w:rsidRPr="00780F7E">
        <w:rPr>
          <w:rFonts w:ascii="TimesNewRomanPS-ItalicMT" w:hAnsi="TimesNewRomanPS-ItalicMT" w:cs="TimesNewRomanPS-ItalicMT"/>
          <w:i/>
          <w:iCs/>
          <w:color w:val="000000"/>
          <w:sz w:val="26"/>
          <w:szCs w:val="26"/>
        </w:rPr>
        <w:t>.</w:t>
      </w:r>
    </w:p>
    <w:p w:rsidR="002717C6" w:rsidRPr="00780F7E" w:rsidRDefault="00780F7E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2.1.4. осуществляет контроль снабжения населения твердым топливом.</w:t>
      </w:r>
    </w:p>
    <w:p w:rsidR="002717C6" w:rsidRPr="00780F7E" w:rsidRDefault="00780F7E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2.2. В рамках осуществления деятельности по организации снабжения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населения твердым топливом Администрация вправе:</w:t>
      </w:r>
    </w:p>
    <w:p w:rsidR="002717C6" w:rsidRPr="00780F7E" w:rsidRDefault="00E65A24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2.2.1. запрашивать и получать от продавцов информацию,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необходимую для реализации своей деятельности, предусмотренной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настоящим Положением;</w:t>
      </w:r>
    </w:p>
    <w:p w:rsidR="002717C6" w:rsidRPr="00780F7E" w:rsidRDefault="00E65A24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 xml:space="preserve">2.2.2. оказывать </w:t>
      </w:r>
      <w:r w:rsidR="00610D7E" w:rsidRPr="00780F7E">
        <w:rPr>
          <w:rFonts w:ascii="TimesNewRomanPSMT" w:hAnsi="TimesNewRomanPSMT" w:cs="TimesNewRomanPSMT"/>
          <w:color w:val="000000"/>
          <w:sz w:val="26"/>
          <w:szCs w:val="26"/>
        </w:rPr>
        <w:t>содействие в деятельности продавцов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;</w:t>
      </w:r>
    </w:p>
    <w:p w:rsidR="002717C6" w:rsidRPr="00780F7E" w:rsidRDefault="00E65A24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>
        <w:rPr>
          <w:rFonts w:ascii="TimesNewRomanPSMT" w:hAnsi="TimesNewRomanPSMT" w:cs="TimesNewRomanPSMT"/>
          <w:color w:val="000000"/>
          <w:sz w:val="26"/>
          <w:szCs w:val="26"/>
        </w:rPr>
        <w:t xml:space="preserve">    </w:t>
      </w:r>
      <w:r w:rsidR="002717C6" w:rsidRPr="00780F7E">
        <w:rPr>
          <w:rFonts w:ascii="TimesNewRomanPSMT" w:hAnsi="TimesNewRomanPSMT" w:cs="TimesNewRomanPSMT"/>
          <w:color w:val="000000"/>
          <w:sz w:val="26"/>
          <w:szCs w:val="26"/>
        </w:rPr>
        <w:t>2.2.3. осуществлять мониторинг уровня удовлетворенности населения</w:t>
      </w:r>
    </w:p>
    <w:p w:rsidR="002717C6" w:rsidRPr="00780F7E" w:rsidRDefault="002717C6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color w:val="000000"/>
          <w:sz w:val="26"/>
          <w:szCs w:val="26"/>
        </w:rPr>
      </w:pPr>
      <w:r w:rsidRPr="00780F7E">
        <w:rPr>
          <w:rFonts w:ascii="TimesNewRomanPSMT" w:hAnsi="TimesNewRomanPSMT" w:cs="TimesNewRomanPSMT"/>
          <w:color w:val="000000"/>
          <w:sz w:val="26"/>
          <w:szCs w:val="26"/>
        </w:rPr>
        <w:t>снабжением твердым топливом в отопительном периоде.</w:t>
      </w:r>
    </w:p>
    <w:p w:rsidR="002717C6" w:rsidRPr="00780F7E" w:rsidRDefault="00E65A24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 xml:space="preserve">        </w:t>
      </w:r>
      <w:r w:rsidR="002717C6" w:rsidRPr="00780F7E"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  <w:t>3. Особенности снабжения населения твердым топливом</w:t>
      </w:r>
    </w:p>
    <w:p w:rsidR="00610D7E" w:rsidRPr="00780F7E" w:rsidRDefault="00E65A24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   </w:t>
      </w:r>
      <w:r w:rsidR="00610D7E" w:rsidRPr="00780F7E">
        <w:rPr>
          <w:rFonts w:ascii="TimesNewRomanPSMT" w:hAnsi="TimesNewRomanPSMT" w:cs="TimesNewRomanPSMT"/>
          <w:sz w:val="26"/>
          <w:szCs w:val="26"/>
        </w:rPr>
        <w:t>3.1. Порядок продажи и доставки твердого топлива регулирует раздел</w:t>
      </w:r>
    </w:p>
    <w:p w:rsidR="00610D7E" w:rsidRPr="00780F7E" w:rsidRDefault="00610D7E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sz w:val="26"/>
          <w:szCs w:val="26"/>
        </w:rPr>
      </w:pPr>
      <w:r w:rsidRPr="00780F7E">
        <w:rPr>
          <w:rFonts w:ascii="TimesNewRomanPSMT" w:hAnsi="TimesNewRomanPSMT" w:cs="TimesNewRomanPSMT"/>
          <w:sz w:val="26"/>
          <w:szCs w:val="26"/>
        </w:rPr>
        <w:t>XV Правил предоставления коммунальных услуг собственникам и</w:t>
      </w:r>
    </w:p>
    <w:p w:rsidR="00610D7E" w:rsidRPr="00780F7E" w:rsidRDefault="00610D7E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sz w:val="26"/>
          <w:szCs w:val="26"/>
        </w:rPr>
      </w:pPr>
      <w:r w:rsidRPr="00780F7E">
        <w:rPr>
          <w:rFonts w:ascii="TimesNewRomanPSMT" w:hAnsi="TimesNewRomanPSMT" w:cs="TimesNewRomanPSMT"/>
          <w:sz w:val="26"/>
          <w:szCs w:val="26"/>
        </w:rPr>
        <w:t>пользователям помещений в многоквартирных домах и жилых домов,</w:t>
      </w:r>
    </w:p>
    <w:p w:rsidR="00610D7E" w:rsidRPr="00780F7E" w:rsidRDefault="00610D7E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sz w:val="26"/>
          <w:szCs w:val="26"/>
        </w:rPr>
      </w:pPr>
      <w:r w:rsidRPr="00780F7E">
        <w:rPr>
          <w:rFonts w:ascii="TimesNewRomanPSMT" w:hAnsi="TimesNewRomanPSMT" w:cs="TimesNewRomanPSMT"/>
          <w:sz w:val="26"/>
          <w:szCs w:val="26"/>
        </w:rPr>
        <w:t>утвержденных постановлением Правительства Российской Федерации от</w:t>
      </w:r>
    </w:p>
    <w:p w:rsidR="00610D7E" w:rsidRPr="00780F7E" w:rsidRDefault="00610D7E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sz w:val="26"/>
          <w:szCs w:val="26"/>
        </w:rPr>
      </w:pPr>
      <w:r w:rsidRPr="00780F7E">
        <w:rPr>
          <w:rFonts w:ascii="TimesNewRomanPSMT" w:hAnsi="TimesNewRomanPSMT" w:cs="TimesNewRomanPSMT"/>
          <w:sz w:val="26"/>
          <w:szCs w:val="26"/>
        </w:rPr>
        <w:t>06.05.2011 № 354 «О предоставлении коммунальных услуг собственникам и</w:t>
      </w:r>
    </w:p>
    <w:p w:rsidR="00610D7E" w:rsidRPr="00780F7E" w:rsidRDefault="00610D7E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sz w:val="26"/>
          <w:szCs w:val="26"/>
        </w:rPr>
      </w:pPr>
      <w:r w:rsidRPr="00780F7E">
        <w:rPr>
          <w:rFonts w:ascii="TimesNewRomanPSMT" w:hAnsi="TimesNewRomanPSMT" w:cs="TimesNewRomanPSMT"/>
          <w:sz w:val="26"/>
          <w:szCs w:val="26"/>
        </w:rPr>
        <w:t>пользователям помещений в многоквартирных домах и жилых домов».</w:t>
      </w:r>
    </w:p>
    <w:p w:rsidR="00610D7E" w:rsidRPr="00780F7E" w:rsidRDefault="00610D7E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sz w:val="26"/>
          <w:szCs w:val="26"/>
        </w:rPr>
      </w:pPr>
      <w:r w:rsidRPr="00780F7E">
        <w:rPr>
          <w:rFonts w:ascii="TimesNewRomanPSMT" w:hAnsi="TimesNewRomanPSMT" w:cs="TimesNewRomanPSMT"/>
          <w:sz w:val="26"/>
          <w:szCs w:val="26"/>
        </w:rPr>
        <w:t>3.2. Размер платы за твердое топливо рассчитывается по</w:t>
      </w:r>
    </w:p>
    <w:p w:rsidR="00610D7E" w:rsidRPr="00780F7E" w:rsidRDefault="00610D7E" w:rsidP="00780F7E">
      <w:pPr>
        <w:autoSpaceDE w:val="0"/>
        <w:autoSpaceDN w:val="0"/>
        <w:adjustRightInd w:val="0"/>
        <w:spacing w:after="0" w:line="240" w:lineRule="auto"/>
        <w:ind w:left="-567" w:right="-850"/>
        <w:rPr>
          <w:rFonts w:ascii="TimesNewRomanPSMT" w:hAnsi="TimesNewRomanPSMT" w:cs="TimesNewRomanPSMT"/>
          <w:sz w:val="26"/>
          <w:szCs w:val="26"/>
        </w:rPr>
      </w:pPr>
      <w:r w:rsidRPr="00780F7E">
        <w:rPr>
          <w:rFonts w:ascii="TimesNewRomanPSMT" w:hAnsi="TimesNewRomanPSMT" w:cs="TimesNewRomanPSMT"/>
          <w:sz w:val="26"/>
          <w:szCs w:val="26"/>
        </w:rPr>
        <w:t>установленным в соответствии с законодательством тарифам, исходя из</w:t>
      </w:r>
    </w:p>
    <w:p w:rsidR="002717C6" w:rsidRPr="00780F7E" w:rsidRDefault="00610D7E" w:rsidP="00780F7E">
      <w:pPr>
        <w:ind w:left="-567" w:right="-850"/>
        <w:rPr>
          <w:sz w:val="26"/>
          <w:szCs w:val="26"/>
        </w:rPr>
      </w:pPr>
      <w:r w:rsidRPr="00780F7E">
        <w:rPr>
          <w:rFonts w:ascii="TimesNewRomanPSMT" w:hAnsi="TimesNewRomanPSMT" w:cs="TimesNewRomanPSMT"/>
          <w:sz w:val="26"/>
          <w:szCs w:val="26"/>
        </w:rPr>
        <w:t>количества (объема или веса) твердого топлива.</w:t>
      </w:r>
    </w:p>
    <w:p w:rsidR="002717C6" w:rsidRPr="00780F7E" w:rsidRDefault="002717C6" w:rsidP="00780F7E">
      <w:pPr>
        <w:ind w:left="-567" w:right="-850"/>
        <w:rPr>
          <w:sz w:val="26"/>
          <w:szCs w:val="26"/>
        </w:rPr>
      </w:pPr>
    </w:p>
    <w:p w:rsidR="002717C6" w:rsidRPr="00780F7E" w:rsidRDefault="002717C6" w:rsidP="00780F7E">
      <w:pPr>
        <w:ind w:right="-850"/>
        <w:jc w:val="both"/>
        <w:rPr>
          <w:sz w:val="24"/>
          <w:szCs w:val="24"/>
        </w:rPr>
      </w:pPr>
      <w:bookmarkStart w:id="0" w:name="_GoBack"/>
      <w:bookmarkEnd w:id="0"/>
    </w:p>
    <w:sectPr w:rsidR="002717C6" w:rsidRPr="0078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3D"/>
    <w:rsid w:val="001215CE"/>
    <w:rsid w:val="002651D2"/>
    <w:rsid w:val="002717C6"/>
    <w:rsid w:val="00295C47"/>
    <w:rsid w:val="004623E9"/>
    <w:rsid w:val="00610D7E"/>
    <w:rsid w:val="00780F7E"/>
    <w:rsid w:val="0093375D"/>
    <w:rsid w:val="00986A93"/>
    <w:rsid w:val="00A91494"/>
    <w:rsid w:val="00CF5C3D"/>
    <w:rsid w:val="00D86544"/>
    <w:rsid w:val="00E65A24"/>
    <w:rsid w:val="00E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610F"/>
  <w15:chartTrackingRefBased/>
  <w15:docId w15:val="{3077B08D-2841-441E-A685-58FFD5B1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3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2024-02-27T07:50:00Z</cp:lastPrinted>
  <dcterms:created xsi:type="dcterms:W3CDTF">2024-01-23T04:35:00Z</dcterms:created>
  <dcterms:modified xsi:type="dcterms:W3CDTF">2024-02-27T07:50:00Z</dcterms:modified>
</cp:coreProperties>
</file>