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B1" w:rsidRPr="005906B1" w:rsidRDefault="005906B1" w:rsidP="0059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КАМАРЧАГСКОГО СЕЛЬСОВЕТА</w:t>
      </w:r>
    </w:p>
    <w:p w:rsidR="005906B1" w:rsidRPr="005906B1" w:rsidRDefault="005906B1" w:rsidP="005906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МАНСКОГО РАЙОНА КРАСНОЯРСКОГО КРАЯ</w:t>
      </w:r>
    </w:p>
    <w:p w:rsidR="005906B1" w:rsidRPr="005906B1" w:rsidRDefault="005906B1" w:rsidP="0059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6B1" w:rsidRPr="005906B1" w:rsidRDefault="00EB7C12" w:rsidP="00EB7C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</w:t>
      </w:r>
      <w:r w:rsidR="005906B1" w:rsidRPr="00590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906B1" w:rsidRPr="005906B1" w:rsidRDefault="005906B1" w:rsidP="0059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06B1" w:rsidRPr="00917442" w:rsidRDefault="008C7455" w:rsidP="005906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17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917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1A1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п. </w:t>
      </w:r>
      <w:proofErr w:type="spellStart"/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Камарчага</w:t>
      </w:r>
      <w:proofErr w:type="spellEnd"/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A1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="00F74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7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17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</w:t>
      </w:r>
    </w:p>
    <w:p w:rsidR="005906B1" w:rsidRPr="005906B1" w:rsidRDefault="005906B1" w:rsidP="00590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6B1" w:rsidRPr="005906B1" w:rsidRDefault="005906B1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от 01.09.2016 №250 «</w:t>
      </w:r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spellStart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Камарчагского</w:t>
      </w:r>
      <w:proofErr w:type="spellEnd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Манского</w:t>
      </w:r>
      <w:proofErr w:type="spellEnd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для личных и бытовых нужд»</w:t>
      </w:r>
    </w:p>
    <w:p w:rsidR="005906B1" w:rsidRPr="005906B1" w:rsidRDefault="005906B1" w:rsidP="005906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06B1" w:rsidRPr="005906B1" w:rsidRDefault="005906B1" w:rsidP="00F74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п. 24 ст. 15 Федерального закона Российской Федерации от 06.10.2003 № 131-ФЗ «Об общих принципах организации местного самоуправления в Российской Федерации», статьями 6, 27 Водного кодекса Российской Федерации, Правилами охраны жизни людей на водных объектах в Красноярском крае, утвержденными Постановлением Совета администрации Красноярского края от 21.04.2008 № 189-п, Правилами пользования водными объектами для плавания на маломерных судах в Красноярском крае, утвержденными Постановлением Совета администрации Красноярского края от 31.03.2008 № 142-п, администрация </w:t>
      </w:r>
      <w:proofErr w:type="spellStart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Камарчагского</w:t>
      </w:r>
      <w:proofErr w:type="spellEnd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ПОСТАНОВЛЯЕТ:</w:t>
      </w:r>
    </w:p>
    <w:p w:rsidR="005906B1" w:rsidRPr="005906B1" w:rsidRDefault="00F74D4B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906B1"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постановление </w:t>
      </w:r>
      <w:r w:rsidR="005906B1" w:rsidRPr="0059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01.09.2016 №250 «</w:t>
      </w:r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правил использования водных объектов общего пользования, расположенных на территории </w:t>
      </w:r>
      <w:proofErr w:type="spellStart"/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Камарчагского</w:t>
      </w:r>
      <w:proofErr w:type="spellEnd"/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Манского</w:t>
      </w:r>
      <w:proofErr w:type="spellEnd"/>
      <w:r w:rsidR="005906B1"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для личных и бытовых нужд»</w:t>
      </w:r>
      <w:r w:rsidR="005906B1" w:rsidRPr="0059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7C12" w:rsidRPr="00F74D4B" w:rsidRDefault="005906B1" w:rsidP="00EB7C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</w:t>
      </w:r>
      <w:r w:rsidR="00EB7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 пункта 1 Правил</w:t>
      </w:r>
      <w:r w:rsidR="00F7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</w:t>
      </w:r>
      <w:r w:rsidRPr="00590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 </w:t>
      </w:r>
      <w:r w:rsidR="00F74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74D4B" w:rsidRPr="00F74D4B">
        <w:rPr>
          <w:rFonts w:ascii="Times New Roman" w:hAnsi="Times New Roman" w:cs="Times New Roman"/>
          <w:bCs/>
          <w:sz w:val="28"/>
          <w:szCs w:val="28"/>
        </w:rPr>
        <w:t>личные и бытовые нужды - удовлетворение существующих потребностей граждан, не связанное с осуществлением предпринимательской деятельности, путем использования ресурсов водных объектов общего пользования: в рекреационных целях,(</w:t>
      </w:r>
      <w:r w:rsidR="00F74D4B" w:rsidRPr="00F74D4B">
        <w:rPr>
          <w:rFonts w:ascii="Times New Roman" w:hAnsi="Times New Roman" w:cs="Times New Roman"/>
          <w:sz w:val="28"/>
          <w:szCs w:val="28"/>
        </w:rPr>
        <w:t>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F74D4B" w:rsidRPr="00F74D4B">
        <w:rPr>
          <w:rFonts w:ascii="Times New Roman" w:hAnsi="Times New Roman" w:cs="Times New Roman"/>
          <w:bCs/>
          <w:sz w:val="28"/>
          <w:szCs w:val="28"/>
        </w:rPr>
        <w:t>, в том числе с применением маломерных судов, водных мотоциклов и других технических средств, предназначенных для отдыха на водных объектах, любительского рыболовства; для хозяйственно-бытовых нужд - забора (изъятия) воды для питьевого и хозяйственно-бытового водоснабжения, ведения личного подсобного хозяйства, полива садовых, огородных и дачных земельных участков, водопоя домашних животных, заготовки льда, иных целей, не запрещенных законодательством;</w:t>
      </w:r>
    </w:p>
    <w:p w:rsidR="005906B1" w:rsidRPr="005906B1" w:rsidRDefault="005906B1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Постановление вступает в силу </w:t>
      </w:r>
      <w:r w:rsidR="009174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их</w:t>
      </w:r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официального опубликования в информационном бюллетене «Ведомости </w:t>
      </w:r>
      <w:proofErr w:type="spellStart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Манского</w:t>
      </w:r>
      <w:proofErr w:type="spellEnd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района»</w:t>
      </w:r>
    </w:p>
    <w:p w:rsidR="005906B1" w:rsidRPr="005906B1" w:rsidRDefault="005906B1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5906B1" w:rsidRDefault="005906B1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4D4B" w:rsidRPr="005906B1" w:rsidRDefault="00F74D4B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06B1" w:rsidRPr="005906B1" w:rsidRDefault="005906B1" w:rsidP="005906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Камарчагского</w:t>
      </w:r>
      <w:proofErr w:type="spellEnd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                                         С.Ф. </w:t>
      </w:r>
      <w:proofErr w:type="spellStart"/>
      <w:r w:rsidRPr="005906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Тюхай</w:t>
      </w:r>
      <w:proofErr w:type="spellEnd"/>
    </w:p>
    <w:p w:rsidR="005906B1" w:rsidRPr="005906B1" w:rsidRDefault="005906B1" w:rsidP="005906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422D" w:rsidRDefault="0033422D"/>
    <w:sectPr w:rsidR="0033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A"/>
    <w:rsid w:val="000E4BCA"/>
    <w:rsid w:val="001A1B45"/>
    <w:rsid w:val="003265AE"/>
    <w:rsid w:val="0033422D"/>
    <w:rsid w:val="004E6D33"/>
    <w:rsid w:val="0055185A"/>
    <w:rsid w:val="005906B1"/>
    <w:rsid w:val="008C7455"/>
    <w:rsid w:val="00917442"/>
    <w:rsid w:val="00EB7C12"/>
    <w:rsid w:val="00F7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EC71"/>
  <w15:chartTrackingRefBased/>
  <w15:docId w15:val="{9EFF8A28-3E41-4EF7-BE0B-891E83DC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C9C03-25C4-4832-A6C6-F907A676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2022-12-05T05:32:00Z</cp:lastPrinted>
  <dcterms:created xsi:type="dcterms:W3CDTF">2023-08-18T05:35:00Z</dcterms:created>
  <dcterms:modified xsi:type="dcterms:W3CDTF">2023-08-28T08:12:00Z</dcterms:modified>
</cp:coreProperties>
</file>