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59" w:rsidRPr="00FB3568" w:rsidRDefault="00162B59" w:rsidP="0016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КАМАРЧАГСКОГО СЕЛЬСОВЕТА</w:t>
      </w:r>
    </w:p>
    <w:p w:rsidR="00162B59" w:rsidRDefault="00162B59" w:rsidP="0016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МАНСКОГО РАЙОНА КРАСНОЯРСКОГО КРАЯ</w:t>
      </w:r>
    </w:p>
    <w:p w:rsidR="00162B59" w:rsidRPr="00FB3568" w:rsidRDefault="00162B59" w:rsidP="00162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B59" w:rsidRDefault="00162B59" w:rsidP="00162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2B59" w:rsidRPr="00FB3568" w:rsidRDefault="00162B59" w:rsidP="00162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B59" w:rsidRDefault="009719EF" w:rsidP="00162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сентября 2024</w:t>
      </w:r>
      <w:r w:rsidR="00162B59"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162B59"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п. </w:t>
      </w:r>
      <w:proofErr w:type="spellStart"/>
      <w:r w:rsidR="00162B59"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Камарчага</w:t>
      </w:r>
      <w:proofErr w:type="spellEnd"/>
      <w:r w:rsidR="00162B59"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124</w:t>
      </w:r>
      <w:bookmarkStart w:id="0" w:name="_GoBack"/>
      <w:bookmarkEnd w:id="0"/>
    </w:p>
    <w:p w:rsidR="00162B59" w:rsidRPr="00FB3568" w:rsidRDefault="00162B59" w:rsidP="00162B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2B59" w:rsidRPr="00162B59" w:rsidRDefault="00162B59" w:rsidP="00162B59">
      <w:pPr>
        <w:jc w:val="both"/>
        <w:rPr>
          <w:rFonts w:ascii="Times New Roman" w:hAnsi="Times New Roman" w:cs="Times New Roman"/>
          <w:sz w:val="28"/>
          <w:szCs w:val="28"/>
        </w:rPr>
      </w:pPr>
      <w:r w:rsidRPr="00FB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 внесении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постановление от 20.12.2023 №115</w:t>
      </w:r>
      <w:r w:rsidRPr="00FB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62B59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162B59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Pr="00162B59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16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62B59" w:rsidRPr="00162B59" w:rsidRDefault="00162B59" w:rsidP="00162B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62B59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статей 15, 18 Устава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162B59">
        <w:rPr>
          <w:rFonts w:ascii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162B5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162B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2B59" w:rsidRPr="00162B59" w:rsidRDefault="00162B59" w:rsidP="00162B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постановление </w:t>
      </w:r>
      <w:r w:rsidR="00F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.12.2023 № 115</w:t>
      </w:r>
      <w:r w:rsidRPr="00FB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162B59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Pr="00162B59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Pr="00162B59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16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62B59" w:rsidRPr="00162B59" w:rsidRDefault="00162B59" w:rsidP="00162B5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2.14  Порядка</w:t>
      </w:r>
      <w:r w:rsidRPr="00FB3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 : </w:t>
      </w:r>
      <w:r w:rsidRPr="00162B59">
        <w:rPr>
          <w:rFonts w:ascii="Times New Roman" w:hAnsi="Times New Roman" w:cs="Times New Roman"/>
          <w:iCs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</w:t>
      </w:r>
      <w:r w:rsidRPr="00162B59">
        <w:rPr>
          <w:rFonts w:ascii="Times New Roman" w:hAnsi="Times New Roman" w:cs="Times New Roman"/>
          <w:iCs/>
          <w:sz w:val="28"/>
          <w:szCs w:val="28"/>
        </w:rPr>
        <w:lastRenderedPageBreak/>
        <w:t>распространяются также на граждан</w:t>
      </w:r>
      <w:r w:rsidRPr="00162B59">
        <w:rPr>
          <w:rFonts w:ascii="Times New Roman" w:hAnsi="Times New Roman" w:cs="Times New Roman"/>
          <w:sz w:val="28"/>
          <w:szCs w:val="28"/>
        </w:rPr>
        <w:t xml:space="preserve">, из числа инвалидов III группы в </w:t>
      </w:r>
      <w:r w:rsidRPr="00162B59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162B59">
        <w:rPr>
          <w:rFonts w:ascii="Times New Roman" w:hAnsi="Times New Roman" w:cs="Times New Roman"/>
          <w:sz w:val="28"/>
          <w:szCs w:val="28"/>
        </w:rPr>
        <w:t>, определяемом Постановлением Правительства РФ от 10.02.2020 № 115.</w:t>
      </w:r>
    </w:p>
    <w:p w:rsidR="00162B59" w:rsidRPr="00162B59" w:rsidRDefault="00162B59" w:rsidP="00162B5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B59">
        <w:rPr>
          <w:rFonts w:ascii="Times New Roman" w:hAnsi="Times New Roman" w:cs="Times New Roman"/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162B59" w:rsidRPr="00162B59" w:rsidRDefault="00162B59" w:rsidP="00162B5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2B59">
        <w:rPr>
          <w:rFonts w:ascii="Times New Roman" w:hAnsi="Times New Roman" w:cs="Times New Roman"/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162B59">
        <w:rPr>
          <w:rFonts w:ascii="Times New Roman" w:hAnsi="Times New Roman" w:cs="Times New Roman"/>
          <w:iCs/>
          <w:color w:val="0000FF"/>
          <w:sz w:val="28"/>
          <w:szCs w:val="28"/>
        </w:rPr>
        <w:t>правилами</w:t>
      </w:r>
      <w:r w:rsidRPr="00162B59">
        <w:rPr>
          <w:rFonts w:ascii="Times New Roman" w:hAnsi="Times New Roman" w:cs="Times New Roman"/>
          <w:iCs/>
          <w:sz w:val="28"/>
          <w:szCs w:val="28"/>
        </w:rPr>
        <w:t xml:space="preserve"> дорожного движения.</w:t>
      </w:r>
    </w:p>
    <w:p w:rsidR="00162B59" w:rsidRPr="00FB3568" w:rsidRDefault="00162B59" w:rsidP="00162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вступает в силу после их официального опубликования в информационном бюллетене «Ведомости </w:t>
      </w:r>
      <w:proofErr w:type="spellStart"/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Манского</w:t>
      </w:r>
      <w:proofErr w:type="spellEnd"/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:rsidR="00162B59" w:rsidRDefault="00162B59" w:rsidP="00162B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162B59" w:rsidRDefault="00162B59"/>
    <w:p w:rsidR="00162B59" w:rsidRPr="00162B59" w:rsidRDefault="00162B59" w:rsidP="00162B59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2B5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162B59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</w:t>
      </w:r>
      <w:proofErr w:type="spellStart"/>
      <w:r w:rsidRPr="00162B59">
        <w:rPr>
          <w:rFonts w:ascii="Times New Roman" w:hAnsi="Times New Roman" w:cs="Times New Roman"/>
          <w:sz w:val="28"/>
          <w:szCs w:val="28"/>
        </w:rPr>
        <w:t>А.Н.Ирбеткин</w:t>
      </w:r>
      <w:proofErr w:type="spellEnd"/>
    </w:p>
    <w:p w:rsidR="00162B59" w:rsidRDefault="00162B59"/>
    <w:sectPr w:rsidR="0016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18"/>
    <w:rsid w:val="00162B59"/>
    <w:rsid w:val="00695918"/>
    <w:rsid w:val="009719EF"/>
    <w:rsid w:val="00F46A7F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BC2"/>
  <w15:chartTrackingRefBased/>
  <w15:docId w15:val="{FC3873D8-01F5-4E0D-8FFA-4BAAEA1F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2024-09-11T05:23:00Z</cp:lastPrinted>
  <dcterms:created xsi:type="dcterms:W3CDTF">2024-09-11T05:23:00Z</dcterms:created>
  <dcterms:modified xsi:type="dcterms:W3CDTF">2024-09-11T05:23:00Z</dcterms:modified>
</cp:coreProperties>
</file>